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6E" w:rsidRPr="00552AF7" w:rsidRDefault="00545AF3" w:rsidP="00545AF3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52AF7">
        <w:rPr>
          <w:rFonts w:ascii="Times New Roman" w:hAnsi="Times New Roman" w:cs="Times New Roman"/>
          <w:b/>
          <w:sz w:val="36"/>
          <w:szCs w:val="36"/>
        </w:rPr>
        <w:t xml:space="preserve">Verksamhetsberättelse </w:t>
      </w:r>
    </w:p>
    <w:p w:rsidR="003A1245" w:rsidRPr="00552AF7" w:rsidRDefault="003A1245" w:rsidP="00545AF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45" w:rsidRPr="00552AF7" w:rsidRDefault="003E7C47" w:rsidP="003A1245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40BD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540BD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40BD5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A1245" w:rsidRPr="00552AF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40BD5">
        <w:rPr>
          <w:rFonts w:ascii="Times New Roman" w:hAnsi="Times New Roman" w:cs="Times New Roman"/>
          <w:b/>
          <w:sz w:val="24"/>
          <w:szCs w:val="24"/>
        </w:rPr>
        <w:t>4-12</w:t>
      </w:r>
      <w:r w:rsidR="003A1245" w:rsidRPr="00552AF7">
        <w:rPr>
          <w:rFonts w:ascii="Times New Roman" w:hAnsi="Times New Roman" w:cs="Times New Roman"/>
          <w:b/>
          <w:sz w:val="24"/>
          <w:szCs w:val="24"/>
        </w:rPr>
        <w:t>-</w:t>
      </w:r>
      <w:r w:rsidR="00540BD5">
        <w:rPr>
          <w:rFonts w:ascii="Times New Roman" w:hAnsi="Times New Roman" w:cs="Times New Roman"/>
          <w:b/>
          <w:sz w:val="24"/>
          <w:szCs w:val="24"/>
        </w:rPr>
        <w:t>31</w:t>
      </w:r>
    </w:p>
    <w:p w:rsidR="002E536E" w:rsidRPr="00552AF7" w:rsidRDefault="002E536E" w:rsidP="00545AF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BD" w:rsidRDefault="00F653BD" w:rsidP="00545AF3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Etikkommissionen i Sverige</w:t>
      </w:r>
    </w:p>
    <w:p w:rsidR="003A1245" w:rsidRPr="00552AF7" w:rsidRDefault="00540BD5" w:rsidP="00545AF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4D1D90" w:rsidRPr="00552A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6550" w:rsidRPr="00552AF7">
        <w:rPr>
          <w:rFonts w:ascii="Times New Roman" w:hAnsi="Times New Roman" w:cs="Times New Roman"/>
          <w:b/>
          <w:sz w:val="32"/>
          <w:szCs w:val="32"/>
        </w:rPr>
        <w:t>N</w:t>
      </w:r>
      <w:r w:rsidR="004D1D90" w:rsidRPr="00552AF7">
        <w:rPr>
          <w:rFonts w:ascii="Times New Roman" w:hAnsi="Times New Roman" w:cs="Times New Roman"/>
          <w:b/>
          <w:sz w:val="32"/>
          <w:szCs w:val="32"/>
        </w:rPr>
        <w:t>ätverk</w:t>
      </w:r>
      <w:r w:rsidR="00545AF3" w:rsidRPr="00552AF7">
        <w:rPr>
          <w:rFonts w:ascii="Times New Roman" w:hAnsi="Times New Roman" w:cs="Times New Roman"/>
          <w:b/>
          <w:sz w:val="32"/>
          <w:szCs w:val="32"/>
        </w:rPr>
        <w:t xml:space="preserve"> för </w:t>
      </w:r>
      <w:r w:rsidR="00046550" w:rsidRPr="00552AF7">
        <w:rPr>
          <w:rFonts w:ascii="Times New Roman" w:hAnsi="Times New Roman" w:cs="Times New Roman"/>
          <w:b/>
          <w:sz w:val="32"/>
          <w:szCs w:val="32"/>
        </w:rPr>
        <w:t xml:space="preserve">Mänskliga Rättigheter </w:t>
      </w:r>
      <w:r w:rsidR="004D1D90" w:rsidRPr="00552AF7">
        <w:rPr>
          <w:rFonts w:ascii="Times New Roman" w:hAnsi="Times New Roman" w:cs="Times New Roman"/>
          <w:b/>
          <w:sz w:val="32"/>
          <w:szCs w:val="32"/>
        </w:rPr>
        <w:t>i</w:t>
      </w:r>
      <w:r w:rsidR="00545AF3" w:rsidRPr="00552AF7">
        <w:rPr>
          <w:rFonts w:ascii="Times New Roman" w:hAnsi="Times New Roman" w:cs="Times New Roman"/>
          <w:b/>
          <w:sz w:val="32"/>
          <w:szCs w:val="32"/>
        </w:rPr>
        <w:t xml:space="preserve"> asyl</w:t>
      </w:r>
      <w:r w:rsidR="00EF372D" w:rsidRPr="00552AF7">
        <w:rPr>
          <w:rFonts w:ascii="Times New Roman" w:hAnsi="Times New Roman" w:cs="Times New Roman"/>
          <w:b/>
          <w:sz w:val="32"/>
          <w:szCs w:val="32"/>
        </w:rPr>
        <w:t>processen</w:t>
      </w:r>
    </w:p>
    <w:p w:rsidR="001C45BC" w:rsidRPr="00552AF7" w:rsidRDefault="001C45BC" w:rsidP="00545AF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5BC" w:rsidRPr="00552AF7" w:rsidRDefault="001C45BC" w:rsidP="00545AF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5BC" w:rsidRPr="00552AF7" w:rsidRDefault="001C45BC" w:rsidP="001C45BC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2AF7">
        <w:rPr>
          <w:rFonts w:ascii="Times New Roman" w:hAnsi="Times New Roman" w:cs="Times New Roman"/>
          <w:b/>
          <w:sz w:val="24"/>
          <w:szCs w:val="24"/>
        </w:rPr>
        <w:t>Inledning</w:t>
      </w:r>
    </w:p>
    <w:p w:rsidR="00816EE7" w:rsidRDefault="001C45BC" w:rsidP="005B5103">
      <w:pPr>
        <w:pStyle w:val="Standard"/>
        <w:rPr>
          <w:rFonts w:cs="Times New Roman"/>
        </w:rPr>
      </w:pPr>
      <w:r w:rsidRPr="00552AF7">
        <w:rPr>
          <w:rFonts w:cs="Times New Roman"/>
        </w:rPr>
        <w:t>Nä</w:t>
      </w:r>
      <w:r w:rsidR="00046550" w:rsidRPr="00552AF7">
        <w:rPr>
          <w:rFonts w:cs="Times New Roman"/>
        </w:rPr>
        <w:t>t</w:t>
      </w:r>
      <w:r w:rsidRPr="00552AF7">
        <w:rPr>
          <w:rFonts w:cs="Times New Roman"/>
        </w:rPr>
        <w:t>verket Etikkommissionen</w:t>
      </w:r>
      <w:r w:rsidR="00046550" w:rsidRPr="00552AF7">
        <w:rPr>
          <w:rFonts w:cs="Times New Roman"/>
        </w:rPr>
        <w:t xml:space="preserve"> i Sverige</w:t>
      </w:r>
      <w:r w:rsidRPr="00552AF7">
        <w:rPr>
          <w:rFonts w:cs="Times New Roman"/>
        </w:rPr>
        <w:t xml:space="preserve"> </w:t>
      </w:r>
      <w:r w:rsidR="00581E7A">
        <w:rPr>
          <w:rFonts w:cs="Times New Roman"/>
        </w:rPr>
        <w:t>har lyckats intresse</w:t>
      </w:r>
      <w:r w:rsidR="00CB3FD8">
        <w:rPr>
          <w:rFonts w:cs="Times New Roman"/>
        </w:rPr>
        <w:t>ra</w:t>
      </w:r>
      <w:r w:rsidR="00581E7A">
        <w:rPr>
          <w:rFonts w:cs="Times New Roman"/>
        </w:rPr>
        <w:t xml:space="preserve"> många människor för sin verksamhet </w:t>
      </w:r>
      <w:r w:rsidR="00CB3FD8">
        <w:rPr>
          <w:rFonts w:cs="Times New Roman"/>
        </w:rPr>
        <w:t>och</w:t>
      </w:r>
      <w:r w:rsidR="00E017DB">
        <w:rPr>
          <w:rFonts w:cs="Times New Roman"/>
        </w:rPr>
        <w:t xml:space="preserve"> har nu efter </w:t>
      </w:r>
      <w:r w:rsidR="00540BD5">
        <w:rPr>
          <w:rFonts w:cs="Times New Roman"/>
        </w:rPr>
        <w:t>tre</w:t>
      </w:r>
      <w:r w:rsidR="00E017DB">
        <w:rPr>
          <w:rFonts w:cs="Times New Roman"/>
        </w:rPr>
        <w:t xml:space="preserve"> </w:t>
      </w:r>
      <w:r w:rsidR="00D160EE">
        <w:rPr>
          <w:rFonts w:cs="Times New Roman"/>
        </w:rPr>
        <w:t>år</w:t>
      </w:r>
      <w:r w:rsidR="00E017DB">
        <w:rPr>
          <w:rFonts w:cs="Times New Roman"/>
        </w:rPr>
        <w:t xml:space="preserve"> </w:t>
      </w:r>
      <w:r w:rsidR="009447F5">
        <w:rPr>
          <w:rFonts w:cs="Times New Roman"/>
        </w:rPr>
        <w:t>68</w:t>
      </w:r>
      <w:r w:rsidR="005F41F6">
        <w:rPr>
          <w:rFonts w:cs="Times New Roman"/>
        </w:rPr>
        <w:t xml:space="preserve"> betalande</w:t>
      </w:r>
      <w:r w:rsidR="00CB3FD8">
        <w:rPr>
          <w:rFonts w:cs="Times New Roman"/>
        </w:rPr>
        <w:t xml:space="preserve"> medlemmar samt många sympatisörer. </w:t>
      </w:r>
      <w:r w:rsidR="00E13D80">
        <w:rPr>
          <w:rFonts w:cs="Times New Roman"/>
        </w:rPr>
        <w:t>Det har varit ett intensivt</w:t>
      </w:r>
      <w:r w:rsidR="0003137A">
        <w:rPr>
          <w:rFonts w:cs="Times New Roman"/>
        </w:rPr>
        <w:t xml:space="preserve"> </w:t>
      </w:r>
      <w:r w:rsidR="00902190">
        <w:rPr>
          <w:rFonts w:cs="Times New Roman"/>
        </w:rPr>
        <w:t>och</w:t>
      </w:r>
      <w:r w:rsidR="0003137A">
        <w:rPr>
          <w:rFonts w:cs="Times New Roman"/>
        </w:rPr>
        <w:t xml:space="preserve"> </w:t>
      </w:r>
      <w:r w:rsidR="00E017DB">
        <w:rPr>
          <w:rFonts w:cs="Times New Roman"/>
        </w:rPr>
        <w:t xml:space="preserve">framgångsrikt </w:t>
      </w:r>
      <w:r w:rsidR="00E13D80">
        <w:rPr>
          <w:rFonts w:cs="Times New Roman"/>
        </w:rPr>
        <w:t xml:space="preserve">år! </w:t>
      </w:r>
      <w:r w:rsidR="00CB3FD8">
        <w:rPr>
          <w:rFonts w:cs="Times New Roman"/>
        </w:rPr>
        <w:t xml:space="preserve">Våra offentliga möten har varit </w:t>
      </w:r>
      <w:r w:rsidR="00E017DB">
        <w:rPr>
          <w:rFonts w:cs="Times New Roman"/>
        </w:rPr>
        <w:t xml:space="preserve">välbesökta </w:t>
      </w:r>
      <w:r w:rsidR="00CB3FD8">
        <w:rPr>
          <w:rFonts w:cs="Times New Roman"/>
        </w:rPr>
        <w:t xml:space="preserve">och väckt </w:t>
      </w:r>
      <w:proofErr w:type="gramStart"/>
      <w:r w:rsidR="00CB3FD8">
        <w:rPr>
          <w:rFonts w:cs="Times New Roman"/>
        </w:rPr>
        <w:t>stort intresse.</w:t>
      </w:r>
      <w:proofErr w:type="gramEnd"/>
      <w:r w:rsidR="00CB3FD8">
        <w:rPr>
          <w:rFonts w:cs="Times New Roman"/>
        </w:rPr>
        <w:t xml:space="preserve"> </w:t>
      </w:r>
      <w:r w:rsidR="00E017DB">
        <w:rPr>
          <w:rFonts w:cs="Times New Roman"/>
        </w:rPr>
        <w:t>Vår</w:t>
      </w:r>
      <w:r w:rsidR="00E13D80">
        <w:rPr>
          <w:rFonts w:cs="Times New Roman"/>
        </w:rPr>
        <w:t xml:space="preserve"> hemsida samt olika medlemmars deltagande i debatten kring migrations</w:t>
      </w:r>
      <w:r w:rsidR="00902190">
        <w:rPr>
          <w:rFonts w:cs="Times New Roman"/>
        </w:rPr>
        <w:t>-</w:t>
      </w:r>
      <w:r w:rsidR="00E13D80">
        <w:rPr>
          <w:rFonts w:cs="Times New Roman"/>
        </w:rPr>
        <w:t xml:space="preserve">politiken har bidragit till att ”Etikkommissionen i Sverige - Nätverk för Mänskliga Rättigheter i asylprocessen” är </w:t>
      </w:r>
      <w:r w:rsidR="007C734E">
        <w:rPr>
          <w:rFonts w:cs="Times New Roman"/>
        </w:rPr>
        <w:t>väl</w:t>
      </w:r>
      <w:r w:rsidR="00E13D80">
        <w:rPr>
          <w:rFonts w:cs="Times New Roman"/>
        </w:rPr>
        <w:t>etablerad, trots att det inte finns resurser för marknadsföring av organisationen.</w:t>
      </w:r>
      <w:r w:rsidR="005F41F6">
        <w:rPr>
          <w:rFonts w:cs="Times New Roman"/>
        </w:rPr>
        <w:t xml:space="preserve"> </w:t>
      </w:r>
      <w:r w:rsidR="0003137A">
        <w:rPr>
          <w:rFonts w:cs="Times New Roman"/>
        </w:rPr>
        <w:t xml:space="preserve">Hemsidan har </w:t>
      </w:r>
      <w:r w:rsidR="00B400E7">
        <w:rPr>
          <w:rFonts w:cs="Times New Roman"/>
        </w:rPr>
        <w:t xml:space="preserve">besökts </w:t>
      </w:r>
      <w:r w:rsidR="00540BD5">
        <w:rPr>
          <w:rFonts w:cs="Times New Roman"/>
        </w:rPr>
        <w:t>av människor</w:t>
      </w:r>
      <w:r w:rsidR="00B400E7">
        <w:rPr>
          <w:rFonts w:cs="Times New Roman"/>
        </w:rPr>
        <w:t xml:space="preserve">, intresserade </w:t>
      </w:r>
      <w:r w:rsidR="0003137A">
        <w:rPr>
          <w:rFonts w:cs="Times New Roman"/>
        </w:rPr>
        <w:t>av vår verksamhet</w:t>
      </w:r>
      <w:r w:rsidR="00B400E7">
        <w:rPr>
          <w:rFonts w:cs="Times New Roman"/>
        </w:rPr>
        <w:t xml:space="preserve"> och</w:t>
      </w:r>
      <w:r w:rsidR="0003137A">
        <w:rPr>
          <w:rFonts w:cs="Times New Roman"/>
        </w:rPr>
        <w:t xml:space="preserve"> </w:t>
      </w:r>
      <w:r w:rsidR="007C734E">
        <w:rPr>
          <w:rFonts w:cs="Times New Roman"/>
        </w:rPr>
        <w:t>av</w:t>
      </w:r>
      <w:r w:rsidR="0003137A">
        <w:rPr>
          <w:rFonts w:cs="Times New Roman"/>
        </w:rPr>
        <w:t xml:space="preserve"> hjälp</w:t>
      </w:r>
      <w:r w:rsidR="007C734E">
        <w:rPr>
          <w:rFonts w:cs="Times New Roman"/>
        </w:rPr>
        <w:t>sökande</w:t>
      </w:r>
      <w:r w:rsidR="00816EE7">
        <w:rPr>
          <w:rFonts w:cs="Times New Roman"/>
        </w:rPr>
        <w:t xml:space="preserve"> personer</w:t>
      </w:r>
      <w:r w:rsidR="0003137A">
        <w:rPr>
          <w:rFonts w:cs="Times New Roman"/>
        </w:rPr>
        <w:t xml:space="preserve">. </w:t>
      </w:r>
    </w:p>
    <w:p w:rsidR="00902190" w:rsidRDefault="00902190" w:rsidP="005B5103">
      <w:pPr>
        <w:pStyle w:val="Standard"/>
        <w:rPr>
          <w:rFonts w:cs="Times New Roman"/>
        </w:rPr>
      </w:pPr>
    </w:p>
    <w:p w:rsidR="009719E2" w:rsidRDefault="00B54A26" w:rsidP="005B5103">
      <w:pPr>
        <w:pStyle w:val="Standard"/>
        <w:rPr>
          <w:bCs/>
        </w:rPr>
      </w:pPr>
      <w:r>
        <w:rPr>
          <w:bCs/>
        </w:rPr>
        <w:t>Etikkommissionen ingår och samarbetar i olika frågor i ett nätverk med ett flertal olika organisationer som arbetar</w:t>
      </w:r>
      <w:r w:rsidR="00AF1277">
        <w:rPr>
          <w:bCs/>
        </w:rPr>
        <w:t xml:space="preserve"> för Mänskliga Rättigheter,</w:t>
      </w:r>
      <w:r>
        <w:rPr>
          <w:bCs/>
        </w:rPr>
        <w:t xml:space="preserve"> för asylrätt och för papperslösa.</w:t>
      </w:r>
    </w:p>
    <w:p w:rsidR="00594DA8" w:rsidRDefault="00594DA8" w:rsidP="005B5103">
      <w:pPr>
        <w:pStyle w:val="Standard"/>
        <w:rPr>
          <w:bCs/>
        </w:rPr>
      </w:pPr>
      <w:r>
        <w:rPr>
          <w:bCs/>
        </w:rPr>
        <w:t>Etikkommissionen samarbeta</w:t>
      </w:r>
      <w:r w:rsidR="007C734E">
        <w:rPr>
          <w:bCs/>
        </w:rPr>
        <w:t>r</w:t>
      </w:r>
      <w:r>
        <w:rPr>
          <w:bCs/>
        </w:rPr>
        <w:t xml:space="preserve"> med bl</w:t>
      </w:r>
      <w:r w:rsidR="00AF1277">
        <w:rPr>
          <w:bCs/>
        </w:rPr>
        <w:t>.</w:t>
      </w:r>
      <w:r>
        <w:rPr>
          <w:bCs/>
        </w:rPr>
        <w:t xml:space="preserve"> a. ” Rätt till vårdinitiativet” i frågor som rör Lagen om vård av pappersl</w:t>
      </w:r>
      <w:r w:rsidR="00902190">
        <w:rPr>
          <w:bCs/>
        </w:rPr>
        <w:t xml:space="preserve">ösa, som infördes 1 juli 2013. </w:t>
      </w:r>
    </w:p>
    <w:p w:rsidR="00902190" w:rsidRDefault="00902190" w:rsidP="005B5103">
      <w:pPr>
        <w:pStyle w:val="Standard"/>
        <w:rPr>
          <w:bCs/>
        </w:rPr>
      </w:pPr>
    </w:p>
    <w:p w:rsidR="00902190" w:rsidRDefault="00902190" w:rsidP="00902190">
      <w:pPr>
        <w:pStyle w:val="Standard"/>
        <w:rPr>
          <w:bCs/>
        </w:rPr>
      </w:pPr>
      <w:r>
        <w:rPr>
          <w:rFonts w:cs="Times New Roman"/>
        </w:rPr>
        <w:t xml:space="preserve">Behovet av kontaktpersoner är stort och Etikkommissionen måste under kommande år intensifiera ansträngningarna att få människor intresserade av detta uppdrag. </w:t>
      </w:r>
    </w:p>
    <w:p w:rsidR="009719E2" w:rsidRPr="005B5103" w:rsidRDefault="009719E2" w:rsidP="005B5103">
      <w:pPr>
        <w:pStyle w:val="Standard"/>
        <w:rPr>
          <w:bCs/>
        </w:rPr>
      </w:pPr>
    </w:p>
    <w:p w:rsidR="001C45BC" w:rsidRPr="00552AF7" w:rsidRDefault="00946007" w:rsidP="001C45B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Etikkommissionen </w:t>
      </w:r>
      <w:r w:rsidR="00594DA8">
        <w:rPr>
          <w:rFonts w:ascii="Times New Roman" w:hAnsi="Times New Roman" w:cs="Times New Roman"/>
          <w:sz w:val="24"/>
          <w:szCs w:val="24"/>
        </w:rPr>
        <w:t xml:space="preserve">är </w:t>
      </w:r>
      <w:r w:rsidR="005F28FE">
        <w:rPr>
          <w:rFonts w:ascii="Times New Roman" w:hAnsi="Times New Roman" w:cs="Times New Roman"/>
          <w:sz w:val="24"/>
          <w:szCs w:val="24"/>
        </w:rPr>
        <w:t>ännu</w:t>
      </w:r>
      <w:r>
        <w:rPr>
          <w:rFonts w:ascii="Times New Roman" w:hAnsi="Times New Roman" w:cs="Times New Roman"/>
          <w:sz w:val="24"/>
          <w:szCs w:val="24"/>
        </w:rPr>
        <w:t xml:space="preserve"> i ett uppbyggnadss</w:t>
      </w:r>
      <w:r w:rsidR="00594DA8">
        <w:rPr>
          <w:rFonts w:ascii="Times New Roman" w:hAnsi="Times New Roman" w:cs="Times New Roman"/>
          <w:sz w:val="24"/>
          <w:szCs w:val="24"/>
        </w:rPr>
        <w:t>kede</w:t>
      </w:r>
      <w:r>
        <w:rPr>
          <w:rFonts w:ascii="Times New Roman" w:hAnsi="Times New Roman" w:cs="Times New Roman"/>
          <w:sz w:val="24"/>
          <w:szCs w:val="24"/>
        </w:rPr>
        <w:t xml:space="preserve"> och p</w:t>
      </w:r>
      <w:r w:rsidR="00AF12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AF12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12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 små ekonomiska resurserna, trots några generösa bidrag, fortfarande helt beroende av </w:t>
      </w:r>
      <w:r w:rsidR="004E74EB">
        <w:rPr>
          <w:rFonts w:ascii="Times New Roman" w:hAnsi="Times New Roman" w:cs="Times New Roman"/>
          <w:sz w:val="24"/>
          <w:szCs w:val="24"/>
        </w:rPr>
        <w:t>medlemmars och sympatisörers spridande av information</w:t>
      </w:r>
      <w:r w:rsidR="00844A1E" w:rsidRPr="00552AF7">
        <w:rPr>
          <w:rFonts w:ascii="Times New Roman" w:hAnsi="Times New Roman" w:cs="Times New Roman"/>
          <w:sz w:val="24"/>
          <w:szCs w:val="24"/>
        </w:rPr>
        <w:t xml:space="preserve"> </w:t>
      </w:r>
      <w:r w:rsidR="004E74EB">
        <w:rPr>
          <w:rFonts w:ascii="Times New Roman" w:hAnsi="Times New Roman" w:cs="Times New Roman"/>
          <w:sz w:val="24"/>
          <w:szCs w:val="24"/>
        </w:rPr>
        <w:t>om organisationen.</w:t>
      </w:r>
    </w:p>
    <w:p w:rsidR="009F75BB" w:rsidRPr="00552AF7" w:rsidRDefault="009F75BB" w:rsidP="00FB1A2D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6E9E" w:rsidRPr="00552AF7" w:rsidRDefault="00686E9E" w:rsidP="00FB1A2D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2AF7">
        <w:rPr>
          <w:rFonts w:ascii="Times New Roman" w:hAnsi="Times New Roman" w:cs="Times New Roman"/>
          <w:b/>
          <w:sz w:val="24"/>
          <w:szCs w:val="24"/>
        </w:rPr>
        <w:t xml:space="preserve">Beskrivning av </w:t>
      </w:r>
      <w:r w:rsidR="009F75BB" w:rsidRPr="00552AF7">
        <w:rPr>
          <w:rFonts w:ascii="Times New Roman" w:hAnsi="Times New Roman" w:cs="Times New Roman"/>
          <w:b/>
          <w:sz w:val="24"/>
          <w:szCs w:val="24"/>
        </w:rPr>
        <w:t xml:space="preserve">Etikkommissionens </w:t>
      </w:r>
      <w:r w:rsidRPr="00552AF7">
        <w:rPr>
          <w:rFonts w:ascii="Times New Roman" w:hAnsi="Times New Roman" w:cs="Times New Roman"/>
          <w:b/>
          <w:sz w:val="24"/>
          <w:szCs w:val="24"/>
        </w:rPr>
        <w:t>mål och syfte</w:t>
      </w:r>
    </w:p>
    <w:p w:rsidR="00686E9E" w:rsidRPr="00552AF7" w:rsidRDefault="00686E9E" w:rsidP="00FB1A2D">
      <w:pPr>
        <w:pStyle w:val="Liststycke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</w:rPr>
        <w:t>Etikkommissionen i Sverige är ett nätverk av frivilliga och har som uppgift att unde</w:t>
      </w:r>
      <w:r w:rsidRPr="00552AF7">
        <w:rPr>
          <w:rFonts w:ascii="Times New Roman" w:hAnsi="Times New Roman" w:cs="Times New Roman"/>
          <w:sz w:val="24"/>
          <w:szCs w:val="24"/>
        </w:rPr>
        <w:t>r</w:t>
      </w:r>
      <w:r w:rsidRPr="00552AF7">
        <w:rPr>
          <w:rFonts w:ascii="Times New Roman" w:hAnsi="Times New Roman" w:cs="Times New Roman"/>
          <w:sz w:val="24"/>
          <w:szCs w:val="24"/>
        </w:rPr>
        <w:t>söka, vittna om och protestera mot brott mot mänskliga rättigheter i asylprocessen g</w:t>
      </w:r>
      <w:r w:rsidRPr="00552AF7">
        <w:rPr>
          <w:rFonts w:ascii="Times New Roman" w:hAnsi="Times New Roman" w:cs="Times New Roman"/>
          <w:sz w:val="24"/>
          <w:szCs w:val="24"/>
        </w:rPr>
        <w:t>e</w:t>
      </w:r>
      <w:r w:rsidRPr="00552AF7">
        <w:rPr>
          <w:rFonts w:ascii="Times New Roman" w:hAnsi="Times New Roman" w:cs="Times New Roman"/>
          <w:sz w:val="24"/>
          <w:szCs w:val="24"/>
        </w:rPr>
        <w:t>nom att bland annat bedriva medborgarvittnesverksamhet och stödja forskning i ä</w:t>
      </w:r>
      <w:r w:rsidRPr="00552AF7">
        <w:rPr>
          <w:rFonts w:ascii="Times New Roman" w:hAnsi="Times New Roman" w:cs="Times New Roman"/>
          <w:sz w:val="24"/>
          <w:szCs w:val="24"/>
        </w:rPr>
        <w:t>m</w:t>
      </w:r>
      <w:r w:rsidRPr="00552AF7">
        <w:rPr>
          <w:rFonts w:ascii="Times New Roman" w:hAnsi="Times New Roman" w:cs="Times New Roman"/>
          <w:sz w:val="24"/>
          <w:szCs w:val="24"/>
        </w:rPr>
        <w:t xml:space="preserve">net.  </w:t>
      </w:r>
    </w:p>
    <w:p w:rsidR="00686E9E" w:rsidRPr="00552AF7" w:rsidRDefault="00686E9E" w:rsidP="00FB1A2D">
      <w:pPr>
        <w:pStyle w:val="Liststycke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</w:rPr>
        <w:t xml:space="preserve">Man kan endast som enskild individ ansluta sig till Etikkommissionen i Sverige </w:t>
      </w:r>
    </w:p>
    <w:p w:rsidR="00686E9E" w:rsidRPr="00552AF7" w:rsidRDefault="00686E9E" w:rsidP="00FB1A2D">
      <w:pPr>
        <w:pStyle w:val="Liststycke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</w:rPr>
        <w:t>Etikkommissionen i Sverige är en partipolitisk och religiöst obunden organisation.</w:t>
      </w:r>
    </w:p>
    <w:p w:rsidR="00FB1A2D" w:rsidRPr="00552AF7" w:rsidRDefault="00FB1A2D" w:rsidP="00FB1A2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86E9E" w:rsidRPr="00552AF7" w:rsidRDefault="00686E9E" w:rsidP="00FB1A2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</w:rPr>
        <w:t xml:space="preserve">Etikkommissionen skall:  </w:t>
      </w:r>
    </w:p>
    <w:p w:rsidR="00686E9E" w:rsidRPr="00552AF7" w:rsidRDefault="00686E9E" w:rsidP="00FB1A2D">
      <w:pPr>
        <w:pStyle w:val="Liststyck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  <w:u w:val="single"/>
        </w:rPr>
        <w:t>verka för</w:t>
      </w:r>
      <w:r w:rsidRPr="00552AF7">
        <w:rPr>
          <w:rFonts w:ascii="Times New Roman" w:hAnsi="Times New Roman" w:cs="Times New Roman"/>
          <w:sz w:val="24"/>
          <w:szCs w:val="24"/>
        </w:rPr>
        <w:t xml:space="preserve"> att mänskliga rättigheter tillämpas för asylsökande och</w:t>
      </w:r>
      <w:r w:rsidR="00FB1A2D" w:rsidRPr="00552AF7">
        <w:rPr>
          <w:rFonts w:ascii="Times New Roman" w:hAnsi="Times New Roman" w:cs="Times New Roman"/>
          <w:sz w:val="24"/>
          <w:szCs w:val="24"/>
        </w:rPr>
        <w:t xml:space="preserve"> pa</w:t>
      </w:r>
      <w:r w:rsidRPr="00552AF7">
        <w:rPr>
          <w:rFonts w:ascii="Times New Roman" w:hAnsi="Times New Roman" w:cs="Times New Roman"/>
          <w:sz w:val="24"/>
          <w:szCs w:val="24"/>
        </w:rPr>
        <w:t>p</w:t>
      </w:r>
      <w:r w:rsidR="00FB1A2D" w:rsidRPr="00552AF7">
        <w:rPr>
          <w:rFonts w:ascii="Times New Roman" w:hAnsi="Times New Roman" w:cs="Times New Roman"/>
          <w:sz w:val="24"/>
          <w:szCs w:val="24"/>
        </w:rPr>
        <w:t>perslösa i behov av skydd</w:t>
      </w:r>
    </w:p>
    <w:p w:rsidR="00FB1A2D" w:rsidRPr="00552AF7" w:rsidRDefault="00686E9E" w:rsidP="00FB1A2D">
      <w:pPr>
        <w:pStyle w:val="Liststyck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  <w:u w:val="single"/>
        </w:rPr>
        <w:t>bidra till</w:t>
      </w:r>
      <w:r w:rsidRPr="00552AF7">
        <w:rPr>
          <w:rFonts w:ascii="Times New Roman" w:hAnsi="Times New Roman" w:cs="Times New Roman"/>
          <w:sz w:val="24"/>
          <w:szCs w:val="24"/>
        </w:rPr>
        <w:t xml:space="preserve"> att synen på människor i behov av skydd blir generös och human,</w:t>
      </w:r>
    </w:p>
    <w:p w:rsidR="00686E9E" w:rsidRPr="00552AF7" w:rsidRDefault="00686E9E" w:rsidP="00FB1A2D">
      <w:pPr>
        <w:pStyle w:val="Liststyck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  <w:u w:val="single"/>
        </w:rPr>
        <w:t>försvara rätten till asyl</w:t>
      </w:r>
      <w:r w:rsidRPr="00552AF7">
        <w:rPr>
          <w:rFonts w:ascii="Times New Roman" w:hAnsi="Times New Roman" w:cs="Times New Roman"/>
          <w:sz w:val="24"/>
          <w:szCs w:val="24"/>
        </w:rPr>
        <w:t xml:space="preserve"> och bidra till att den upprätthål</w:t>
      </w:r>
      <w:r w:rsidR="00FB1A2D" w:rsidRPr="00552AF7">
        <w:rPr>
          <w:rFonts w:ascii="Times New Roman" w:hAnsi="Times New Roman" w:cs="Times New Roman"/>
          <w:sz w:val="24"/>
          <w:szCs w:val="24"/>
        </w:rPr>
        <w:t>ls enligt utlänningslagen och des</w:t>
      </w:r>
      <w:r w:rsidRPr="00552AF7">
        <w:rPr>
          <w:rFonts w:ascii="Times New Roman" w:hAnsi="Times New Roman" w:cs="Times New Roman"/>
          <w:sz w:val="24"/>
          <w:szCs w:val="24"/>
        </w:rPr>
        <w:t>s förarbeten samt enligt 1951 års Genèvekonvention om flyktingars rättsliga stäl</w:t>
      </w:r>
      <w:r w:rsidRPr="00552AF7">
        <w:rPr>
          <w:rFonts w:ascii="Times New Roman" w:hAnsi="Times New Roman" w:cs="Times New Roman"/>
          <w:sz w:val="24"/>
          <w:szCs w:val="24"/>
        </w:rPr>
        <w:t>l</w:t>
      </w:r>
      <w:r w:rsidRPr="00552AF7">
        <w:rPr>
          <w:rFonts w:ascii="Times New Roman" w:hAnsi="Times New Roman" w:cs="Times New Roman"/>
          <w:sz w:val="24"/>
          <w:szCs w:val="24"/>
        </w:rPr>
        <w:t xml:space="preserve">ning och övriga gällande konventioner som Sverige undertecknat, </w:t>
      </w:r>
    </w:p>
    <w:p w:rsidR="00686E9E" w:rsidRPr="00552AF7" w:rsidRDefault="00686E9E" w:rsidP="00FB1A2D">
      <w:pPr>
        <w:pStyle w:val="Liststyck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  <w:u w:val="single"/>
        </w:rPr>
        <w:t>agera för</w:t>
      </w:r>
      <w:r w:rsidRPr="00552AF7">
        <w:rPr>
          <w:rFonts w:ascii="Times New Roman" w:hAnsi="Times New Roman" w:cs="Times New Roman"/>
          <w:sz w:val="24"/>
          <w:szCs w:val="24"/>
        </w:rPr>
        <w:t xml:space="preserve"> att engagera medborgarrättsvittnen i a</w:t>
      </w:r>
      <w:r w:rsidR="00FB1A2D" w:rsidRPr="00552AF7">
        <w:rPr>
          <w:rFonts w:ascii="Times New Roman" w:hAnsi="Times New Roman" w:cs="Times New Roman"/>
          <w:sz w:val="24"/>
          <w:szCs w:val="24"/>
        </w:rPr>
        <w:t>sylprocessen och bistå enskilda asyls</w:t>
      </w:r>
      <w:r w:rsidRPr="00552AF7">
        <w:rPr>
          <w:rFonts w:ascii="Times New Roman" w:hAnsi="Times New Roman" w:cs="Times New Roman"/>
          <w:sz w:val="24"/>
          <w:szCs w:val="24"/>
        </w:rPr>
        <w:t>ö</w:t>
      </w:r>
      <w:r w:rsidRPr="00552AF7">
        <w:rPr>
          <w:rFonts w:ascii="Times New Roman" w:hAnsi="Times New Roman" w:cs="Times New Roman"/>
          <w:sz w:val="24"/>
          <w:szCs w:val="24"/>
        </w:rPr>
        <w:t>kande med hjälp av fullmakt från dem</w:t>
      </w:r>
      <w:r w:rsidR="00D160EE">
        <w:rPr>
          <w:rFonts w:ascii="Times New Roman" w:hAnsi="Times New Roman" w:cs="Times New Roman"/>
          <w:sz w:val="24"/>
          <w:szCs w:val="24"/>
        </w:rPr>
        <w:t xml:space="preserve"> samt att värva kontaktpersoner för hjälpbeh</w:t>
      </w:r>
      <w:r w:rsidR="00D160EE">
        <w:rPr>
          <w:rFonts w:ascii="Times New Roman" w:hAnsi="Times New Roman" w:cs="Times New Roman"/>
          <w:sz w:val="24"/>
          <w:szCs w:val="24"/>
        </w:rPr>
        <w:t>ö</w:t>
      </w:r>
      <w:r w:rsidR="00D160EE">
        <w:rPr>
          <w:rFonts w:ascii="Times New Roman" w:hAnsi="Times New Roman" w:cs="Times New Roman"/>
          <w:sz w:val="24"/>
          <w:szCs w:val="24"/>
        </w:rPr>
        <w:t>vande,</w:t>
      </w:r>
    </w:p>
    <w:p w:rsidR="00686E9E" w:rsidRPr="00552AF7" w:rsidRDefault="00686E9E" w:rsidP="00FB1A2D">
      <w:pPr>
        <w:pStyle w:val="Liststyck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  <w:u w:val="single"/>
        </w:rPr>
        <w:lastRenderedPageBreak/>
        <w:t>upplysa allmänheten</w:t>
      </w:r>
      <w:r w:rsidRPr="00552AF7">
        <w:rPr>
          <w:rFonts w:ascii="Times New Roman" w:hAnsi="Times New Roman" w:cs="Times New Roman"/>
          <w:sz w:val="24"/>
          <w:szCs w:val="24"/>
        </w:rPr>
        <w:t xml:space="preserve"> om den förda flyktingpolitiken i stort och i enskilda fall samt </w:t>
      </w:r>
      <w:r w:rsidR="00FB1A2D" w:rsidRPr="00552AF7">
        <w:rPr>
          <w:rFonts w:ascii="Times New Roman" w:hAnsi="Times New Roman" w:cs="Times New Roman"/>
          <w:sz w:val="24"/>
          <w:szCs w:val="24"/>
        </w:rPr>
        <w:t>v</w:t>
      </w:r>
      <w:r w:rsidRPr="00552AF7">
        <w:rPr>
          <w:rFonts w:ascii="Times New Roman" w:hAnsi="Times New Roman" w:cs="Times New Roman"/>
          <w:sz w:val="24"/>
          <w:szCs w:val="24"/>
        </w:rPr>
        <w:t>äcka debatt om de skyddsbehövandes behov genom massmedia, via nätet och genom möt</w:t>
      </w:r>
      <w:r w:rsidR="00FB1A2D" w:rsidRPr="00552AF7">
        <w:rPr>
          <w:rFonts w:ascii="Times New Roman" w:hAnsi="Times New Roman" w:cs="Times New Roman"/>
          <w:sz w:val="24"/>
          <w:szCs w:val="24"/>
        </w:rPr>
        <w:t>en och kulturaktiviteter,</w:t>
      </w:r>
    </w:p>
    <w:p w:rsidR="00686E9E" w:rsidRPr="00552AF7" w:rsidRDefault="00686E9E" w:rsidP="00FB1A2D">
      <w:pPr>
        <w:pStyle w:val="Liststyck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  <w:u w:val="single"/>
        </w:rPr>
        <w:t>samla in medel</w:t>
      </w:r>
      <w:r w:rsidRPr="00552AF7">
        <w:rPr>
          <w:rFonts w:ascii="Times New Roman" w:hAnsi="Times New Roman" w:cs="Times New Roman"/>
          <w:sz w:val="24"/>
          <w:szCs w:val="24"/>
        </w:rPr>
        <w:t xml:space="preserve"> för att stödja forskning och aktivt vittnesarbete i Etikkommissionens i Sverige namn samt </w:t>
      </w:r>
      <w:r w:rsidRPr="00552AF7">
        <w:rPr>
          <w:rFonts w:ascii="Times New Roman" w:hAnsi="Times New Roman" w:cs="Times New Roman"/>
          <w:sz w:val="24"/>
          <w:szCs w:val="24"/>
          <w:u w:val="single"/>
        </w:rPr>
        <w:t>samarbeta med forskare</w:t>
      </w:r>
      <w:r w:rsidRPr="00552AF7">
        <w:rPr>
          <w:rFonts w:ascii="Times New Roman" w:hAnsi="Times New Roman" w:cs="Times New Roman"/>
          <w:sz w:val="24"/>
          <w:szCs w:val="24"/>
        </w:rPr>
        <w:t xml:space="preserve"> och sprida relevanta forskningsresultat genom publikationer och via Etikkommissionens i Sverige hemsida (</w:t>
      </w:r>
      <w:hyperlink r:id="rId9" w:history="1">
        <w:r w:rsidR="00095DE6" w:rsidRPr="00552AF7">
          <w:rPr>
            <w:rStyle w:val="Hyperlnk"/>
            <w:rFonts w:ascii="Times New Roman" w:hAnsi="Times New Roman" w:cs="Times New Roman"/>
            <w:sz w:val="24"/>
            <w:szCs w:val="24"/>
          </w:rPr>
          <w:t>www.etikkommissionenisverige.se</w:t>
        </w:r>
      </w:hyperlink>
      <w:r w:rsidRPr="00552A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6E9E" w:rsidRPr="00552AF7" w:rsidRDefault="00686E9E" w:rsidP="00FB1A2D">
      <w:pPr>
        <w:ind w:left="54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686E9E" w:rsidRPr="00552AF7" w:rsidRDefault="00902190" w:rsidP="00FB1A2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6E9E" w:rsidRPr="00552AF7">
        <w:rPr>
          <w:rFonts w:ascii="Times New Roman" w:hAnsi="Times New Roman" w:cs="Times New Roman"/>
          <w:sz w:val="24"/>
          <w:szCs w:val="24"/>
        </w:rPr>
        <w:t xml:space="preserve">llt detta i syfte att skapa en generös, öppen och demokratisk asyl- och migrationspolitik i Sverige. </w:t>
      </w:r>
    </w:p>
    <w:p w:rsidR="00686E9E" w:rsidRPr="00552AF7" w:rsidRDefault="00686E9E" w:rsidP="00FB1A2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F75BB" w:rsidRPr="00552AF7" w:rsidRDefault="009F75BB" w:rsidP="009F75B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F75BB" w:rsidRPr="00552AF7" w:rsidRDefault="004E74EB" w:rsidP="009F75B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Styrelse:</w:t>
      </w:r>
    </w:p>
    <w:p w:rsidR="004E74EB" w:rsidRPr="000C62F5" w:rsidRDefault="004E74EB" w:rsidP="009F75B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C62F5">
        <w:rPr>
          <w:rFonts w:ascii="Times New Roman" w:hAnsi="Times New Roman" w:cs="Times New Roman"/>
          <w:sz w:val="24"/>
          <w:szCs w:val="24"/>
        </w:rPr>
        <w:t xml:space="preserve">Ordförande: </w:t>
      </w:r>
      <w:smartTag w:uri="urn:schemas-microsoft-com:office:smarttags" w:element="PersonName">
        <w:r w:rsidRPr="000C62F5">
          <w:rPr>
            <w:rFonts w:ascii="Times New Roman" w:hAnsi="Times New Roman" w:cs="Times New Roman"/>
            <w:sz w:val="24"/>
            <w:szCs w:val="24"/>
          </w:rPr>
          <w:t>Heinz Spira</w:t>
        </w:r>
      </w:smartTag>
      <w:r w:rsidRPr="000C6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4EB" w:rsidRPr="000C62F5" w:rsidRDefault="004E74EB" w:rsidP="009F75B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C62F5">
        <w:rPr>
          <w:rFonts w:ascii="Times New Roman" w:hAnsi="Times New Roman" w:cs="Times New Roman"/>
          <w:sz w:val="24"/>
          <w:szCs w:val="24"/>
        </w:rPr>
        <w:t>Vice ordförande</w:t>
      </w:r>
      <w:r w:rsidR="00B02BA8">
        <w:rPr>
          <w:rFonts w:ascii="Times New Roman" w:hAnsi="Times New Roman" w:cs="Times New Roman"/>
          <w:sz w:val="24"/>
          <w:szCs w:val="24"/>
        </w:rPr>
        <w:t>, sekreterare</w:t>
      </w:r>
      <w:r w:rsidRPr="000C62F5">
        <w:rPr>
          <w:rFonts w:ascii="Times New Roman" w:hAnsi="Times New Roman" w:cs="Times New Roman"/>
          <w:sz w:val="24"/>
          <w:szCs w:val="24"/>
        </w:rPr>
        <w:t xml:space="preserve">: Solveig Freudenthal. </w:t>
      </w:r>
    </w:p>
    <w:p w:rsidR="004E74EB" w:rsidRPr="000C62F5" w:rsidRDefault="004E74EB" w:rsidP="009F75B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C62F5">
        <w:rPr>
          <w:rFonts w:ascii="Times New Roman" w:hAnsi="Times New Roman" w:cs="Times New Roman"/>
          <w:sz w:val="24"/>
          <w:szCs w:val="24"/>
        </w:rPr>
        <w:t xml:space="preserve">Kassör: Gerd Nyström. </w:t>
      </w:r>
    </w:p>
    <w:p w:rsidR="000C62F5" w:rsidRPr="000C62F5" w:rsidRDefault="004E74EB" w:rsidP="009F75B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0C62F5">
        <w:rPr>
          <w:rFonts w:ascii="Times New Roman" w:hAnsi="Times New Roman" w:cs="Times New Roman"/>
          <w:sz w:val="24"/>
          <w:szCs w:val="24"/>
        </w:rPr>
        <w:t>Ledamöter: Anita Dorazio, Lisse</w:t>
      </w:r>
      <w:r w:rsidR="00957FB3">
        <w:rPr>
          <w:rFonts w:ascii="Times New Roman" w:hAnsi="Times New Roman" w:cs="Times New Roman"/>
          <w:sz w:val="24"/>
          <w:szCs w:val="24"/>
        </w:rPr>
        <w:t>la Jonsson, Karl-Erik Lagerlöf,</w:t>
      </w:r>
      <w:r w:rsidRPr="000C62F5">
        <w:rPr>
          <w:rFonts w:ascii="Times New Roman" w:hAnsi="Times New Roman" w:cs="Times New Roman"/>
          <w:sz w:val="24"/>
          <w:szCs w:val="24"/>
        </w:rPr>
        <w:t xml:space="preserve"> Anna Venegas. </w:t>
      </w:r>
    </w:p>
    <w:p w:rsidR="009F75BB" w:rsidRDefault="000C62F5" w:rsidP="009F75B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E74EB" w:rsidRPr="000C62F5">
        <w:rPr>
          <w:rFonts w:ascii="Times New Roman" w:hAnsi="Times New Roman" w:cs="Times New Roman"/>
          <w:sz w:val="24"/>
          <w:szCs w:val="24"/>
        </w:rPr>
        <w:t>rsättare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74EB" w:rsidRPr="000C62F5">
        <w:rPr>
          <w:rFonts w:ascii="Times New Roman" w:hAnsi="Times New Roman" w:cs="Times New Roman"/>
          <w:sz w:val="24"/>
          <w:szCs w:val="24"/>
        </w:rPr>
        <w:t xml:space="preserve"> Eva Brick och A</w:t>
      </w:r>
      <w:r w:rsidR="00B02BA8">
        <w:rPr>
          <w:rFonts w:ascii="Times New Roman" w:hAnsi="Times New Roman" w:cs="Times New Roman"/>
          <w:sz w:val="24"/>
          <w:szCs w:val="24"/>
        </w:rPr>
        <w:t>n</w:t>
      </w:r>
      <w:r w:rsidR="004E74EB" w:rsidRPr="000C62F5">
        <w:rPr>
          <w:rFonts w:ascii="Times New Roman" w:hAnsi="Times New Roman" w:cs="Times New Roman"/>
          <w:sz w:val="24"/>
          <w:szCs w:val="24"/>
        </w:rPr>
        <w:t>nette Rosengren</w:t>
      </w:r>
      <w:r w:rsidR="00594DA8">
        <w:rPr>
          <w:rFonts w:ascii="Times New Roman" w:hAnsi="Times New Roman" w:cs="Times New Roman"/>
          <w:sz w:val="24"/>
          <w:szCs w:val="24"/>
        </w:rPr>
        <w:t xml:space="preserve">, </w:t>
      </w:r>
      <w:r w:rsidR="00AC30C1">
        <w:rPr>
          <w:rFonts w:ascii="Times New Roman" w:hAnsi="Times New Roman" w:cs="Times New Roman"/>
          <w:sz w:val="24"/>
          <w:szCs w:val="24"/>
        </w:rPr>
        <w:t>Nina Larsson</w:t>
      </w:r>
      <w:r w:rsidR="00957FB3">
        <w:rPr>
          <w:rFonts w:ascii="Times New Roman" w:hAnsi="Times New Roman" w:cs="Times New Roman"/>
          <w:sz w:val="24"/>
          <w:szCs w:val="24"/>
        </w:rPr>
        <w:t>,</w:t>
      </w:r>
      <w:r w:rsidR="00957FB3" w:rsidRPr="00957FB3">
        <w:rPr>
          <w:rFonts w:ascii="Times New Roman" w:hAnsi="Times New Roman" w:cs="Times New Roman"/>
          <w:sz w:val="24"/>
          <w:szCs w:val="24"/>
        </w:rPr>
        <w:t xml:space="preserve"> </w:t>
      </w:r>
      <w:r w:rsidR="00957FB3" w:rsidRPr="000C62F5">
        <w:rPr>
          <w:rFonts w:ascii="Times New Roman" w:hAnsi="Times New Roman" w:cs="Times New Roman"/>
          <w:sz w:val="24"/>
          <w:szCs w:val="24"/>
        </w:rPr>
        <w:t>Astrid Seeberger</w:t>
      </w:r>
      <w:r w:rsidR="004E74EB" w:rsidRPr="000C62F5">
        <w:rPr>
          <w:rFonts w:ascii="Times New Roman" w:hAnsi="Times New Roman" w:cs="Times New Roman"/>
          <w:sz w:val="24"/>
          <w:szCs w:val="24"/>
        </w:rPr>
        <w:t>.</w:t>
      </w:r>
    </w:p>
    <w:p w:rsidR="000C62F5" w:rsidRDefault="000C62F5" w:rsidP="009F75B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C62F5" w:rsidRPr="00091B6B" w:rsidRDefault="000C62F5" w:rsidP="009F75B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Revisorer:</w:t>
      </w:r>
      <w:r w:rsidR="00091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C1">
        <w:rPr>
          <w:rFonts w:ascii="Times New Roman" w:hAnsi="Times New Roman" w:cs="Times New Roman"/>
          <w:sz w:val="24"/>
          <w:szCs w:val="24"/>
        </w:rPr>
        <w:t>Ann Mari Engel</w:t>
      </w:r>
      <w:r w:rsidR="00091B6B">
        <w:rPr>
          <w:rFonts w:ascii="Times New Roman" w:hAnsi="Times New Roman" w:cs="Times New Roman"/>
          <w:sz w:val="24"/>
          <w:szCs w:val="24"/>
        </w:rPr>
        <w:t xml:space="preserve"> och </w:t>
      </w:r>
      <w:r w:rsidR="00D160EE">
        <w:rPr>
          <w:rFonts w:ascii="Times New Roman" w:hAnsi="Times New Roman" w:cs="Times New Roman"/>
          <w:sz w:val="24"/>
          <w:szCs w:val="24"/>
        </w:rPr>
        <w:t>Ingeg</w:t>
      </w:r>
      <w:r w:rsidR="005F41F6">
        <w:rPr>
          <w:rFonts w:ascii="Times New Roman" w:hAnsi="Times New Roman" w:cs="Times New Roman"/>
          <w:sz w:val="24"/>
          <w:szCs w:val="24"/>
        </w:rPr>
        <w:t>e</w:t>
      </w:r>
      <w:r w:rsidR="00D160EE">
        <w:rPr>
          <w:rFonts w:ascii="Times New Roman" w:hAnsi="Times New Roman" w:cs="Times New Roman"/>
          <w:sz w:val="24"/>
          <w:szCs w:val="24"/>
        </w:rPr>
        <w:t>rd Lennartsson</w:t>
      </w:r>
      <w:r w:rsidR="00091B6B">
        <w:rPr>
          <w:rFonts w:ascii="Times New Roman" w:hAnsi="Times New Roman" w:cs="Times New Roman"/>
          <w:sz w:val="24"/>
          <w:szCs w:val="24"/>
        </w:rPr>
        <w:t>.</w:t>
      </w:r>
    </w:p>
    <w:p w:rsidR="000C62F5" w:rsidRDefault="000C62F5" w:rsidP="009F75B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1B6B" w:rsidRDefault="00091B6B" w:rsidP="009F75B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Valberedning: </w:t>
      </w:r>
      <w:r w:rsidRPr="00091B6B">
        <w:rPr>
          <w:rFonts w:ascii="Times New Roman" w:hAnsi="Times New Roman" w:cs="Times New Roman"/>
          <w:sz w:val="24"/>
          <w:szCs w:val="24"/>
        </w:rPr>
        <w:t>Anita Dorazio</w:t>
      </w:r>
      <w:r>
        <w:rPr>
          <w:rFonts w:ascii="Times New Roman" w:hAnsi="Times New Roman" w:cs="Times New Roman"/>
          <w:sz w:val="24"/>
          <w:szCs w:val="24"/>
        </w:rPr>
        <w:t>, Lissela Jonsson, Anna Venegas.</w:t>
      </w:r>
    </w:p>
    <w:p w:rsidR="000C62F5" w:rsidRDefault="000C62F5" w:rsidP="009F75B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75BB" w:rsidRPr="00552AF7" w:rsidRDefault="009F75BB" w:rsidP="009F75B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b/>
          <w:sz w:val="24"/>
          <w:szCs w:val="24"/>
        </w:rPr>
        <w:t>Firmateckn</w:t>
      </w:r>
      <w:r w:rsidR="00E24B38" w:rsidRPr="00552AF7">
        <w:rPr>
          <w:rFonts w:ascii="Times New Roman" w:hAnsi="Times New Roman" w:cs="Times New Roman"/>
          <w:b/>
          <w:sz w:val="24"/>
          <w:szCs w:val="24"/>
        </w:rPr>
        <w:t>ing</w:t>
      </w:r>
      <w:r w:rsidRPr="00552AF7">
        <w:rPr>
          <w:rFonts w:ascii="Times New Roman" w:hAnsi="Times New Roman" w:cs="Times New Roman"/>
          <w:sz w:val="24"/>
          <w:szCs w:val="24"/>
        </w:rPr>
        <w:t xml:space="preserve">: </w:t>
      </w:r>
      <w:r w:rsidR="00E24B38" w:rsidRPr="00552AF7">
        <w:rPr>
          <w:rFonts w:ascii="Times New Roman" w:hAnsi="Times New Roman" w:cs="Times New Roman"/>
          <w:sz w:val="24"/>
          <w:szCs w:val="24"/>
        </w:rPr>
        <w:t>Föreningen</w:t>
      </w:r>
      <w:r w:rsidR="00913696">
        <w:rPr>
          <w:rFonts w:ascii="Times New Roman" w:hAnsi="Times New Roman" w:cs="Times New Roman"/>
          <w:sz w:val="24"/>
          <w:szCs w:val="24"/>
        </w:rPr>
        <w:t>s</w:t>
      </w:r>
      <w:r w:rsidR="00E24B38" w:rsidRPr="00552AF7">
        <w:rPr>
          <w:rFonts w:ascii="Times New Roman" w:hAnsi="Times New Roman" w:cs="Times New Roman"/>
          <w:sz w:val="24"/>
          <w:szCs w:val="24"/>
        </w:rPr>
        <w:t xml:space="preserve"> firma tecknas av ordförande </w:t>
      </w:r>
      <w:r w:rsidRPr="00552AF7">
        <w:rPr>
          <w:rFonts w:ascii="Times New Roman" w:hAnsi="Times New Roman" w:cs="Times New Roman"/>
          <w:sz w:val="24"/>
          <w:szCs w:val="24"/>
        </w:rPr>
        <w:t xml:space="preserve">Heinz Spira, </w:t>
      </w:r>
      <w:r w:rsidR="00E24B38" w:rsidRPr="00552AF7">
        <w:rPr>
          <w:rFonts w:ascii="Times New Roman" w:hAnsi="Times New Roman" w:cs="Times New Roman"/>
          <w:sz w:val="24"/>
          <w:szCs w:val="24"/>
        </w:rPr>
        <w:t xml:space="preserve">kassör </w:t>
      </w:r>
      <w:r w:rsidRPr="00552AF7">
        <w:rPr>
          <w:rFonts w:ascii="Times New Roman" w:hAnsi="Times New Roman" w:cs="Times New Roman"/>
          <w:sz w:val="24"/>
          <w:szCs w:val="24"/>
        </w:rPr>
        <w:t xml:space="preserve">Gerd Nyström och </w:t>
      </w:r>
      <w:r w:rsidR="00E24B38" w:rsidRPr="00552AF7">
        <w:rPr>
          <w:rFonts w:ascii="Times New Roman" w:hAnsi="Times New Roman" w:cs="Times New Roman"/>
          <w:sz w:val="24"/>
          <w:szCs w:val="24"/>
        </w:rPr>
        <w:t xml:space="preserve">ledamot </w:t>
      </w:r>
      <w:r w:rsidRPr="00552AF7">
        <w:rPr>
          <w:rFonts w:ascii="Times New Roman" w:hAnsi="Times New Roman" w:cs="Times New Roman"/>
          <w:sz w:val="24"/>
          <w:szCs w:val="24"/>
        </w:rPr>
        <w:t>Anita Dorazio</w:t>
      </w:r>
    </w:p>
    <w:p w:rsidR="009F75BB" w:rsidRPr="00552AF7" w:rsidRDefault="009F75BB" w:rsidP="009F75B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72C76" w:rsidRPr="00552AF7" w:rsidRDefault="00B72C76" w:rsidP="00FB1A2D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86E9E" w:rsidRPr="00552AF7" w:rsidRDefault="00FB1A2D" w:rsidP="00FB1A2D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2AF7">
        <w:rPr>
          <w:rFonts w:ascii="Times New Roman" w:hAnsi="Times New Roman" w:cs="Times New Roman"/>
          <w:b/>
          <w:sz w:val="24"/>
          <w:szCs w:val="24"/>
        </w:rPr>
        <w:t>Medlemskap</w:t>
      </w:r>
    </w:p>
    <w:p w:rsidR="003A5438" w:rsidRPr="00552AF7" w:rsidRDefault="003A5438" w:rsidP="003A5438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</w:rPr>
        <w:t xml:space="preserve">Ansökan om medlemskap i Etikkommissionen i Sverige sker genom </w:t>
      </w:r>
      <w:r w:rsidR="002C109D" w:rsidRPr="00552AF7">
        <w:rPr>
          <w:rFonts w:ascii="Times New Roman" w:hAnsi="Times New Roman" w:cs="Times New Roman"/>
          <w:sz w:val="24"/>
          <w:szCs w:val="24"/>
        </w:rPr>
        <w:t xml:space="preserve">individuell </w:t>
      </w:r>
      <w:r w:rsidRPr="00552AF7">
        <w:rPr>
          <w:rFonts w:ascii="Times New Roman" w:hAnsi="Times New Roman" w:cs="Times New Roman"/>
          <w:sz w:val="24"/>
          <w:szCs w:val="24"/>
        </w:rPr>
        <w:t>anmälan till styrelsen eller genom rekommendation. Eventuell uteslutning av medlem beslutas av styre</w:t>
      </w:r>
      <w:r w:rsidRPr="00552AF7">
        <w:rPr>
          <w:rFonts w:ascii="Times New Roman" w:hAnsi="Times New Roman" w:cs="Times New Roman"/>
          <w:sz w:val="24"/>
          <w:szCs w:val="24"/>
        </w:rPr>
        <w:t>l</w:t>
      </w:r>
      <w:r w:rsidRPr="00552AF7">
        <w:rPr>
          <w:rFonts w:ascii="Times New Roman" w:hAnsi="Times New Roman" w:cs="Times New Roman"/>
          <w:sz w:val="24"/>
          <w:szCs w:val="24"/>
        </w:rPr>
        <w:t>sen.</w:t>
      </w:r>
    </w:p>
    <w:p w:rsidR="003A1245" w:rsidRPr="00552AF7" w:rsidRDefault="003A1245" w:rsidP="003A5438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A1245" w:rsidRPr="00552AF7" w:rsidRDefault="003A5438" w:rsidP="003A5438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</w:rPr>
        <w:t xml:space="preserve">Medlemskap upprätthålls via medlemsavgift som inbetalas </w:t>
      </w:r>
      <w:r w:rsidR="002C109D" w:rsidRPr="00552AF7">
        <w:rPr>
          <w:rFonts w:ascii="Times New Roman" w:hAnsi="Times New Roman" w:cs="Times New Roman"/>
          <w:sz w:val="24"/>
          <w:szCs w:val="24"/>
        </w:rPr>
        <w:t xml:space="preserve">årligen </w:t>
      </w:r>
      <w:r w:rsidRPr="00552AF7">
        <w:rPr>
          <w:rFonts w:ascii="Times New Roman" w:hAnsi="Times New Roman" w:cs="Times New Roman"/>
          <w:sz w:val="24"/>
          <w:szCs w:val="24"/>
        </w:rPr>
        <w:t>till Etikkommissionens plusgirokonto 61 72 58 - 9.</w:t>
      </w:r>
    </w:p>
    <w:p w:rsidR="003A5438" w:rsidRPr="00552AF7" w:rsidRDefault="003A5438" w:rsidP="003A5438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</w:rPr>
        <w:t xml:space="preserve">Årlig medlemsavgift beslutas vid årsmötet. Medlemsavgiften för </w:t>
      </w:r>
      <w:r w:rsidR="00D160EE">
        <w:rPr>
          <w:rFonts w:ascii="Times New Roman" w:hAnsi="Times New Roman" w:cs="Times New Roman"/>
          <w:sz w:val="24"/>
          <w:szCs w:val="24"/>
        </w:rPr>
        <w:t>201</w:t>
      </w:r>
      <w:r w:rsidR="00AC30C1">
        <w:rPr>
          <w:rFonts w:ascii="Times New Roman" w:hAnsi="Times New Roman" w:cs="Times New Roman"/>
          <w:sz w:val="24"/>
          <w:szCs w:val="24"/>
        </w:rPr>
        <w:t>4</w:t>
      </w:r>
      <w:r w:rsidR="00594DA8">
        <w:rPr>
          <w:rFonts w:ascii="Times New Roman" w:hAnsi="Times New Roman" w:cs="Times New Roman"/>
          <w:sz w:val="24"/>
          <w:szCs w:val="24"/>
        </w:rPr>
        <w:t>/201</w:t>
      </w:r>
      <w:r w:rsidR="00AC30C1">
        <w:rPr>
          <w:rFonts w:ascii="Times New Roman" w:hAnsi="Times New Roman" w:cs="Times New Roman"/>
          <w:sz w:val="24"/>
          <w:szCs w:val="24"/>
        </w:rPr>
        <w:t>5</w:t>
      </w:r>
      <w:r w:rsidR="003A1245" w:rsidRPr="00552AF7">
        <w:rPr>
          <w:rFonts w:ascii="Times New Roman" w:hAnsi="Times New Roman" w:cs="Times New Roman"/>
          <w:sz w:val="24"/>
          <w:szCs w:val="24"/>
        </w:rPr>
        <w:t xml:space="preserve"> </w:t>
      </w:r>
      <w:r w:rsidR="000E07D9" w:rsidRPr="00552AF7">
        <w:rPr>
          <w:rFonts w:ascii="Times New Roman" w:hAnsi="Times New Roman" w:cs="Times New Roman"/>
          <w:sz w:val="24"/>
          <w:szCs w:val="24"/>
        </w:rPr>
        <w:t xml:space="preserve">är </w:t>
      </w:r>
      <w:r w:rsidR="000E07D9">
        <w:rPr>
          <w:rFonts w:ascii="Times New Roman" w:hAnsi="Times New Roman" w:cs="Times New Roman"/>
          <w:sz w:val="24"/>
          <w:szCs w:val="24"/>
        </w:rPr>
        <w:t>200</w:t>
      </w:r>
      <w:r w:rsidRPr="00552AF7">
        <w:rPr>
          <w:rFonts w:ascii="Times New Roman" w:hAnsi="Times New Roman" w:cs="Times New Roman"/>
          <w:sz w:val="24"/>
          <w:szCs w:val="24"/>
        </w:rPr>
        <w:t xml:space="preserve"> </w:t>
      </w:r>
      <w:r w:rsidR="00594DA8">
        <w:rPr>
          <w:rFonts w:ascii="Times New Roman" w:hAnsi="Times New Roman" w:cs="Times New Roman"/>
          <w:sz w:val="24"/>
          <w:szCs w:val="24"/>
        </w:rPr>
        <w:t>kronor</w:t>
      </w:r>
      <w:r w:rsidR="000E07D9">
        <w:rPr>
          <w:rFonts w:ascii="Times New Roman" w:hAnsi="Times New Roman" w:cs="Times New Roman"/>
          <w:sz w:val="24"/>
          <w:szCs w:val="24"/>
        </w:rPr>
        <w:t xml:space="preserve"> eller mer efter den enskildes gottfinnande.</w:t>
      </w:r>
    </w:p>
    <w:p w:rsidR="003A5438" w:rsidRDefault="003A5438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</w:rPr>
        <w:t xml:space="preserve">I </w:t>
      </w:r>
      <w:r w:rsidR="00AC30C1">
        <w:rPr>
          <w:rFonts w:ascii="Times New Roman" w:hAnsi="Times New Roman" w:cs="Times New Roman"/>
          <w:sz w:val="24"/>
          <w:szCs w:val="24"/>
        </w:rPr>
        <w:t>december</w:t>
      </w:r>
      <w:r w:rsidRPr="00552AF7">
        <w:rPr>
          <w:rFonts w:ascii="Times New Roman" w:hAnsi="Times New Roman" w:cs="Times New Roman"/>
          <w:sz w:val="24"/>
          <w:szCs w:val="24"/>
        </w:rPr>
        <w:t xml:space="preserve"> 201</w:t>
      </w:r>
      <w:r w:rsidR="00D160EE">
        <w:rPr>
          <w:rFonts w:ascii="Times New Roman" w:hAnsi="Times New Roman" w:cs="Times New Roman"/>
          <w:sz w:val="24"/>
          <w:szCs w:val="24"/>
        </w:rPr>
        <w:t>4</w:t>
      </w:r>
      <w:r w:rsidRPr="00552AF7">
        <w:rPr>
          <w:rFonts w:ascii="Times New Roman" w:hAnsi="Times New Roman" w:cs="Times New Roman"/>
          <w:sz w:val="24"/>
          <w:szCs w:val="24"/>
        </w:rPr>
        <w:t xml:space="preserve"> hade Etikkommissionen </w:t>
      </w:r>
      <w:r w:rsidR="009447F5">
        <w:rPr>
          <w:rFonts w:ascii="Times New Roman" w:hAnsi="Times New Roman" w:cs="Times New Roman"/>
          <w:sz w:val="24"/>
          <w:szCs w:val="24"/>
        </w:rPr>
        <w:t>68</w:t>
      </w:r>
      <w:r w:rsidRPr="00552AF7">
        <w:rPr>
          <w:rFonts w:ascii="Times New Roman" w:hAnsi="Times New Roman" w:cs="Times New Roman"/>
          <w:sz w:val="24"/>
          <w:szCs w:val="24"/>
        </w:rPr>
        <w:t xml:space="preserve"> </w:t>
      </w:r>
      <w:r w:rsidR="00957FB3">
        <w:rPr>
          <w:rFonts w:ascii="Times New Roman" w:hAnsi="Times New Roman" w:cs="Times New Roman"/>
          <w:sz w:val="24"/>
          <w:szCs w:val="24"/>
        </w:rPr>
        <w:t xml:space="preserve">betalande </w:t>
      </w:r>
      <w:r w:rsidRPr="00552AF7">
        <w:rPr>
          <w:rFonts w:ascii="Times New Roman" w:hAnsi="Times New Roman" w:cs="Times New Roman"/>
          <w:sz w:val="24"/>
          <w:szCs w:val="24"/>
        </w:rPr>
        <w:t>medlemmar.</w:t>
      </w:r>
    </w:p>
    <w:p w:rsidR="00C32DBD" w:rsidRDefault="00C32DBD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32DBD" w:rsidRDefault="00C32DBD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F41F6" w:rsidRDefault="005F41F6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Etikkommissionens räkenskapsår löper från 201</w:t>
      </w:r>
      <w:r w:rsidR="00AC30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-01-01 – 201</w:t>
      </w:r>
      <w:r w:rsidR="00AC30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-12-31.</w:t>
      </w:r>
    </w:p>
    <w:p w:rsidR="009447F5" w:rsidRPr="00552AF7" w:rsidRDefault="009447F5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829E6" w:rsidRPr="00C32DBD" w:rsidRDefault="00C32DBD" w:rsidP="00A829E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32DBD">
        <w:rPr>
          <w:rFonts w:ascii="Times New Roman" w:hAnsi="Times New Roman" w:cs="Times New Roman"/>
          <w:b/>
          <w:sz w:val="24"/>
          <w:szCs w:val="24"/>
        </w:rPr>
        <w:t xml:space="preserve">Styrelsen föreslår att årets resultat </w:t>
      </w:r>
      <w:r w:rsidR="0024135F">
        <w:rPr>
          <w:rFonts w:ascii="Times New Roman" w:hAnsi="Times New Roman" w:cs="Times New Roman"/>
          <w:b/>
          <w:sz w:val="24"/>
          <w:szCs w:val="24"/>
        </w:rPr>
        <w:t>–</w:t>
      </w:r>
      <w:r w:rsidRPr="00C32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35F">
        <w:rPr>
          <w:rFonts w:ascii="Times New Roman" w:hAnsi="Times New Roman" w:cs="Times New Roman"/>
          <w:b/>
        </w:rPr>
        <w:t>3 626,97</w:t>
      </w:r>
      <w:r w:rsidR="00BA5153">
        <w:rPr>
          <w:rFonts w:ascii="Times New Roman" w:hAnsi="Times New Roman" w:cs="Times New Roman"/>
          <w:b/>
        </w:rPr>
        <w:t xml:space="preserve"> </w:t>
      </w:r>
      <w:r w:rsidR="00BA5153" w:rsidRPr="00DA157E">
        <w:rPr>
          <w:rFonts w:ascii="Times New Roman" w:hAnsi="Times New Roman" w:cs="Times New Roman"/>
        </w:rPr>
        <w:t xml:space="preserve"> </w:t>
      </w:r>
      <w:r w:rsidRPr="00C32DBD">
        <w:rPr>
          <w:rFonts w:ascii="Times New Roman" w:hAnsi="Times New Roman" w:cs="Times New Roman"/>
          <w:b/>
          <w:sz w:val="24"/>
          <w:szCs w:val="24"/>
        </w:rPr>
        <w:t>kronor - balanseras i ny räkning.</w:t>
      </w:r>
    </w:p>
    <w:p w:rsidR="00A275E6" w:rsidRDefault="00A275E6" w:rsidP="001C45BC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6E9E" w:rsidRPr="00552AF7" w:rsidRDefault="00686E9E" w:rsidP="001C45BC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2AF7">
        <w:rPr>
          <w:rFonts w:ascii="Times New Roman" w:hAnsi="Times New Roman" w:cs="Times New Roman"/>
          <w:b/>
          <w:sz w:val="24"/>
          <w:szCs w:val="24"/>
        </w:rPr>
        <w:t>Beskrivning av verksamhet som bedrivits</w:t>
      </w:r>
    </w:p>
    <w:p w:rsidR="003A5438" w:rsidRPr="00552AF7" w:rsidRDefault="003A5438" w:rsidP="001C45BC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86E9E" w:rsidRPr="00552AF7" w:rsidRDefault="003A5438" w:rsidP="003A5438">
      <w:pPr>
        <w:pStyle w:val="Liststycke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52AF7">
        <w:rPr>
          <w:rFonts w:ascii="Times New Roman" w:hAnsi="Times New Roman" w:cs="Times New Roman"/>
          <w:b/>
          <w:sz w:val="24"/>
          <w:szCs w:val="24"/>
        </w:rPr>
        <w:t>Styrelsesammanträden</w:t>
      </w:r>
    </w:p>
    <w:p w:rsidR="00C32DBD" w:rsidRDefault="0024135F" w:rsidP="003A5438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Nio</w:t>
      </w:r>
      <w:r w:rsidR="004E26EE" w:rsidRPr="00552AF7">
        <w:rPr>
          <w:rFonts w:ascii="Times New Roman" w:hAnsi="Times New Roman" w:cs="Times New Roman"/>
          <w:sz w:val="24"/>
          <w:szCs w:val="24"/>
        </w:rPr>
        <w:t xml:space="preserve"> </w:t>
      </w:r>
      <w:r w:rsidR="004E26EE">
        <w:rPr>
          <w:rFonts w:ascii="Times New Roman" w:hAnsi="Times New Roman" w:cs="Times New Roman"/>
          <w:sz w:val="24"/>
          <w:szCs w:val="24"/>
        </w:rPr>
        <w:t>s</w:t>
      </w:r>
      <w:r w:rsidR="003A5438" w:rsidRPr="00552AF7">
        <w:rPr>
          <w:rFonts w:ascii="Times New Roman" w:hAnsi="Times New Roman" w:cs="Times New Roman"/>
          <w:sz w:val="24"/>
          <w:szCs w:val="24"/>
        </w:rPr>
        <w:t xml:space="preserve">tyrelsesammanträden har ägt rum under </w:t>
      </w:r>
      <w:r w:rsidR="00091B6B">
        <w:rPr>
          <w:rFonts w:ascii="Times New Roman" w:hAnsi="Times New Roman" w:cs="Times New Roman"/>
          <w:sz w:val="24"/>
          <w:szCs w:val="24"/>
        </w:rPr>
        <w:t>verksamhetsåret</w:t>
      </w:r>
      <w:r w:rsidR="003A5438" w:rsidRPr="00552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972" w:rsidRPr="00552AF7">
        <w:rPr>
          <w:rFonts w:ascii="Times New Roman" w:hAnsi="Times New Roman" w:cs="Times New Roman"/>
          <w:sz w:val="24"/>
          <w:szCs w:val="24"/>
        </w:rPr>
        <w:t>Mötena har ägt rum på ABF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6972" w:rsidRPr="00552AF7">
        <w:rPr>
          <w:rFonts w:ascii="Times New Roman" w:hAnsi="Times New Roman" w:cs="Times New Roman"/>
          <w:sz w:val="24"/>
          <w:szCs w:val="24"/>
        </w:rPr>
        <w:t xml:space="preserve"> huset i Stockholm</w:t>
      </w:r>
      <w:r w:rsidR="00F14E44">
        <w:rPr>
          <w:rFonts w:ascii="Times New Roman" w:hAnsi="Times New Roman" w:cs="Times New Roman"/>
          <w:sz w:val="24"/>
          <w:szCs w:val="24"/>
        </w:rPr>
        <w:t>, som i de flesta fall</w:t>
      </w:r>
      <w:r w:rsidR="004E26EE">
        <w:rPr>
          <w:rFonts w:ascii="Times New Roman" w:hAnsi="Times New Roman" w:cs="Times New Roman"/>
          <w:sz w:val="24"/>
          <w:szCs w:val="24"/>
        </w:rPr>
        <w:t xml:space="preserve"> ställt lokal gratis till förfogande</w:t>
      </w:r>
      <w:r w:rsidR="00594DA8">
        <w:rPr>
          <w:rFonts w:ascii="Times New Roman" w:hAnsi="Times New Roman" w:cs="Times New Roman"/>
          <w:sz w:val="24"/>
          <w:szCs w:val="24"/>
        </w:rPr>
        <w:t xml:space="preserve"> samt en gång </w:t>
      </w:r>
      <w:r>
        <w:rPr>
          <w:rFonts w:ascii="Times New Roman" w:hAnsi="Times New Roman" w:cs="Times New Roman"/>
          <w:sz w:val="24"/>
          <w:szCs w:val="24"/>
        </w:rPr>
        <w:t xml:space="preserve">i Svensk teaterunions lokaler, </w:t>
      </w:r>
      <w:r w:rsidR="00594DA8">
        <w:rPr>
          <w:rFonts w:ascii="Times New Roman" w:hAnsi="Times New Roman" w:cs="Times New Roman"/>
          <w:sz w:val="24"/>
          <w:szCs w:val="24"/>
        </w:rPr>
        <w:t>hemma hos Anna Venegas</w:t>
      </w:r>
      <w:r>
        <w:rPr>
          <w:rFonts w:ascii="Times New Roman" w:hAnsi="Times New Roman" w:cs="Times New Roman"/>
          <w:sz w:val="24"/>
          <w:szCs w:val="24"/>
        </w:rPr>
        <w:t xml:space="preserve"> och Solveig Freudenthal. D</w:t>
      </w:r>
      <w:r w:rsidR="00286972" w:rsidRPr="00552AF7">
        <w:rPr>
          <w:rFonts w:ascii="Times New Roman" w:hAnsi="Times New Roman" w:cs="Times New Roman"/>
          <w:sz w:val="24"/>
          <w:szCs w:val="24"/>
        </w:rPr>
        <w:t>agordning har skickats ut till styrelsens ledamöter i god tid innan varje möte. Vid dessa möten har bland a</w:t>
      </w:r>
      <w:r w:rsidR="00286972" w:rsidRPr="00552AF7">
        <w:rPr>
          <w:rFonts w:ascii="Times New Roman" w:hAnsi="Times New Roman" w:cs="Times New Roman"/>
          <w:sz w:val="24"/>
          <w:szCs w:val="24"/>
        </w:rPr>
        <w:t>n</w:t>
      </w:r>
      <w:r w:rsidR="00286972" w:rsidRPr="00552AF7">
        <w:rPr>
          <w:rFonts w:ascii="Times New Roman" w:hAnsi="Times New Roman" w:cs="Times New Roman"/>
          <w:sz w:val="24"/>
          <w:szCs w:val="24"/>
        </w:rPr>
        <w:lastRenderedPageBreak/>
        <w:t xml:space="preserve">nat </w:t>
      </w:r>
      <w:r w:rsidR="00E24B38" w:rsidRPr="00552AF7">
        <w:rPr>
          <w:rFonts w:ascii="Times New Roman" w:hAnsi="Times New Roman" w:cs="Times New Roman"/>
          <w:sz w:val="24"/>
          <w:szCs w:val="24"/>
        </w:rPr>
        <w:t>följande ämnen diskuterats och planerats: program och aktiviteter för att</w:t>
      </w:r>
      <w:r w:rsidR="00594DA8">
        <w:rPr>
          <w:rFonts w:ascii="Times New Roman" w:hAnsi="Times New Roman" w:cs="Times New Roman"/>
          <w:sz w:val="24"/>
          <w:szCs w:val="24"/>
        </w:rPr>
        <w:t xml:space="preserve"> öka och</w:t>
      </w:r>
      <w:r w:rsidR="00E24B38" w:rsidRPr="00552AF7">
        <w:rPr>
          <w:rFonts w:ascii="Times New Roman" w:hAnsi="Times New Roman" w:cs="Times New Roman"/>
          <w:sz w:val="24"/>
          <w:szCs w:val="24"/>
        </w:rPr>
        <w:t xml:space="preserve"> sprida kunskap om asylprocessen i Sverige, </w:t>
      </w:r>
      <w:r w:rsidR="00594DA8">
        <w:rPr>
          <w:rFonts w:ascii="Times New Roman" w:hAnsi="Times New Roman" w:cs="Times New Roman"/>
          <w:sz w:val="24"/>
          <w:szCs w:val="24"/>
        </w:rPr>
        <w:t>E</w:t>
      </w:r>
      <w:r w:rsidR="00E24B38" w:rsidRPr="00552AF7">
        <w:rPr>
          <w:rFonts w:ascii="Times New Roman" w:hAnsi="Times New Roman" w:cs="Times New Roman"/>
          <w:sz w:val="24"/>
          <w:szCs w:val="24"/>
        </w:rPr>
        <w:t>tikkommissionens arbete,</w:t>
      </w:r>
      <w:r w:rsidR="00286972" w:rsidRPr="00552AF7">
        <w:rPr>
          <w:rFonts w:ascii="Times New Roman" w:hAnsi="Times New Roman" w:cs="Times New Roman"/>
          <w:sz w:val="24"/>
          <w:szCs w:val="24"/>
        </w:rPr>
        <w:t xml:space="preserve"> forskningsprojekt, finansi</w:t>
      </w:r>
      <w:r w:rsidR="00286972" w:rsidRPr="00552AF7">
        <w:rPr>
          <w:rFonts w:ascii="Times New Roman" w:hAnsi="Times New Roman" w:cs="Times New Roman"/>
          <w:sz w:val="24"/>
          <w:szCs w:val="24"/>
        </w:rPr>
        <w:t>e</w:t>
      </w:r>
      <w:r w:rsidR="00286972" w:rsidRPr="00552AF7">
        <w:rPr>
          <w:rFonts w:ascii="Times New Roman" w:hAnsi="Times New Roman" w:cs="Times New Roman"/>
          <w:sz w:val="24"/>
          <w:szCs w:val="24"/>
        </w:rPr>
        <w:t>ring</w:t>
      </w:r>
      <w:r w:rsidR="00E24B38" w:rsidRPr="00552AF7">
        <w:rPr>
          <w:rFonts w:ascii="Times New Roman" w:hAnsi="Times New Roman" w:cs="Times New Roman"/>
          <w:sz w:val="24"/>
          <w:szCs w:val="24"/>
        </w:rPr>
        <w:t>, och</w:t>
      </w:r>
      <w:r w:rsidR="00286972" w:rsidRPr="00552AF7">
        <w:rPr>
          <w:rFonts w:ascii="Times New Roman" w:hAnsi="Times New Roman" w:cs="Times New Roman"/>
          <w:sz w:val="24"/>
          <w:szCs w:val="24"/>
        </w:rPr>
        <w:t xml:space="preserve"> rekryteri</w:t>
      </w:r>
      <w:r w:rsidR="00C32DBD">
        <w:rPr>
          <w:rFonts w:ascii="Times New Roman" w:hAnsi="Times New Roman" w:cs="Times New Roman"/>
          <w:sz w:val="24"/>
          <w:szCs w:val="24"/>
        </w:rPr>
        <w:t>ng av nya medlemmar.</w:t>
      </w:r>
    </w:p>
    <w:p w:rsidR="005F41F6" w:rsidRDefault="005F41F6" w:rsidP="003A5438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829E6" w:rsidRPr="00552AF7" w:rsidRDefault="00A829E6" w:rsidP="00A829E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29E6" w:rsidRPr="00552AF7" w:rsidRDefault="00A829E6" w:rsidP="00A829E6">
      <w:pPr>
        <w:pStyle w:val="Liststycke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52AF7">
        <w:rPr>
          <w:rFonts w:ascii="Times New Roman" w:hAnsi="Times New Roman" w:cs="Times New Roman"/>
          <w:b/>
          <w:sz w:val="24"/>
          <w:szCs w:val="24"/>
        </w:rPr>
        <w:t>Forskningsverksamhet</w:t>
      </w:r>
    </w:p>
    <w:p w:rsidR="00D37D44" w:rsidRDefault="004C6199" w:rsidP="00B4574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52AF7">
        <w:rPr>
          <w:rFonts w:ascii="Times New Roman" w:hAnsi="Times New Roman" w:cs="Times New Roman"/>
          <w:sz w:val="24"/>
          <w:szCs w:val="24"/>
        </w:rPr>
        <w:t xml:space="preserve">En av </w:t>
      </w:r>
      <w:r w:rsidR="00594DA8">
        <w:rPr>
          <w:rFonts w:ascii="Times New Roman" w:hAnsi="Times New Roman" w:cs="Times New Roman"/>
          <w:sz w:val="24"/>
          <w:szCs w:val="24"/>
        </w:rPr>
        <w:t>E</w:t>
      </w:r>
      <w:r w:rsidRPr="00552AF7">
        <w:rPr>
          <w:rFonts w:ascii="Times New Roman" w:hAnsi="Times New Roman" w:cs="Times New Roman"/>
          <w:sz w:val="24"/>
          <w:szCs w:val="24"/>
        </w:rPr>
        <w:t xml:space="preserve">tikkommissionens uppgifter är att </w:t>
      </w:r>
      <w:r w:rsidR="00030FEF" w:rsidRPr="00552AF7">
        <w:rPr>
          <w:rFonts w:ascii="Times New Roman" w:hAnsi="Times New Roman" w:cs="Times New Roman"/>
          <w:sz w:val="24"/>
          <w:szCs w:val="24"/>
        </w:rPr>
        <w:t xml:space="preserve">initiera och </w:t>
      </w:r>
      <w:r w:rsidRPr="00552AF7">
        <w:rPr>
          <w:rFonts w:ascii="Times New Roman" w:hAnsi="Times New Roman" w:cs="Times New Roman"/>
          <w:sz w:val="24"/>
          <w:szCs w:val="24"/>
        </w:rPr>
        <w:t xml:space="preserve">stödja forskning </w:t>
      </w:r>
      <w:r w:rsidR="00030FEF" w:rsidRPr="00552AF7">
        <w:rPr>
          <w:rFonts w:ascii="Times New Roman" w:hAnsi="Times New Roman" w:cs="Times New Roman"/>
          <w:sz w:val="24"/>
          <w:szCs w:val="24"/>
        </w:rPr>
        <w:t>kring</w:t>
      </w:r>
      <w:r w:rsidRPr="00552AF7">
        <w:rPr>
          <w:rFonts w:ascii="Times New Roman" w:hAnsi="Times New Roman" w:cs="Times New Roman"/>
          <w:sz w:val="24"/>
          <w:szCs w:val="24"/>
        </w:rPr>
        <w:t xml:space="preserve"> asylprocessen i Sverige </w:t>
      </w:r>
      <w:r w:rsidR="00030FEF" w:rsidRPr="00552AF7">
        <w:rPr>
          <w:rFonts w:ascii="Times New Roman" w:hAnsi="Times New Roman" w:cs="Times New Roman"/>
          <w:sz w:val="24"/>
          <w:szCs w:val="24"/>
        </w:rPr>
        <w:t xml:space="preserve">i ett samtida och historiskt perspektiv </w:t>
      </w:r>
      <w:r w:rsidRPr="00552AF7">
        <w:rPr>
          <w:rFonts w:ascii="Times New Roman" w:hAnsi="Times New Roman" w:cs="Times New Roman"/>
          <w:sz w:val="24"/>
          <w:szCs w:val="24"/>
        </w:rPr>
        <w:t xml:space="preserve">samt sprida relevanta forskningsresultat genom publikationer och via Etikkommissionens hemsida. </w:t>
      </w:r>
    </w:p>
    <w:p w:rsidR="00D37D44" w:rsidRDefault="00D37D44" w:rsidP="00B4574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772C" w:rsidRDefault="00FA37A2" w:rsidP="002A308A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finns ett antal </w:t>
      </w:r>
      <w:r w:rsidR="00186F85">
        <w:rPr>
          <w:rFonts w:ascii="Times New Roman" w:hAnsi="Times New Roman" w:cs="Times New Roman"/>
          <w:sz w:val="24"/>
          <w:szCs w:val="24"/>
        </w:rPr>
        <w:t>forskningsprojekt på förslag där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96" w:rsidRPr="00552AF7">
        <w:rPr>
          <w:rFonts w:ascii="Times New Roman" w:hAnsi="Times New Roman" w:cs="Times New Roman"/>
          <w:sz w:val="24"/>
          <w:szCs w:val="24"/>
        </w:rPr>
        <w:t>Karin Johansson Blight</w:t>
      </w:r>
      <w:r w:rsidR="0024135F">
        <w:rPr>
          <w:rFonts w:ascii="Times New Roman" w:hAnsi="Times New Roman" w:cs="Times New Roman"/>
          <w:sz w:val="24"/>
          <w:szCs w:val="24"/>
        </w:rPr>
        <w:t xml:space="preserve"> och Ulf </w:t>
      </w:r>
      <w:r w:rsidR="000E07D9">
        <w:rPr>
          <w:rFonts w:ascii="Times New Roman" w:hAnsi="Times New Roman" w:cs="Times New Roman"/>
          <w:sz w:val="24"/>
          <w:szCs w:val="24"/>
        </w:rPr>
        <w:t>J</w:t>
      </w:r>
      <w:r w:rsidR="0024135F">
        <w:rPr>
          <w:rFonts w:ascii="Times New Roman" w:hAnsi="Times New Roman" w:cs="Times New Roman"/>
          <w:sz w:val="24"/>
          <w:szCs w:val="24"/>
        </w:rPr>
        <w:t>ohansson</w:t>
      </w:r>
      <w:r w:rsidR="00265D96" w:rsidRPr="00552AF7">
        <w:rPr>
          <w:rFonts w:ascii="Times New Roman" w:hAnsi="Times New Roman" w:cs="Times New Roman"/>
          <w:sz w:val="24"/>
          <w:szCs w:val="24"/>
        </w:rPr>
        <w:t>,</w:t>
      </w:r>
      <w:r w:rsidR="005C619C" w:rsidRPr="00552AF7">
        <w:rPr>
          <w:rFonts w:ascii="Times New Roman" w:hAnsi="Times New Roman" w:cs="Times New Roman"/>
          <w:sz w:val="24"/>
          <w:szCs w:val="24"/>
        </w:rPr>
        <w:t xml:space="preserve"> </w:t>
      </w:r>
      <w:r w:rsidR="00D37D44">
        <w:rPr>
          <w:rFonts w:ascii="Times New Roman" w:hAnsi="Times New Roman" w:cs="Times New Roman"/>
          <w:sz w:val="24"/>
          <w:szCs w:val="24"/>
        </w:rPr>
        <w:t>har ägnat mycket tid</w:t>
      </w:r>
      <w:r w:rsidR="004C49C0">
        <w:rPr>
          <w:rFonts w:ascii="Times New Roman" w:hAnsi="Times New Roman" w:cs="Times New Roman"/>
          <w:sz w:val="24"/>
          <w:szCs w:val="24"/>
        </w:rPr>
        <w:t xml:space="preserve"> åt att ansöka om forskningsanslag med, </w:t>
      </w:r>
      <w:r w:rsidR="00C32DBD">
        <w:rPr>
          <w:rFonts w:ascii="Times New Roman" w:hAnsi="Times New Roman" w:cs="Times New Roman"/>
          <w:sz w:val="24"/>
          <w:szCs w:val="24"/>
        </w:rPr>
        <w:t>än så länge</w:t>
      </w:r>
      <w:r w:rsidR="004C49C0">
        <w:rPr>
          <w:rFonts w:ascii="Times New Roman" w:hAnsi="Times New Roman" w:cs="Times New Roman"/>
          <w:sz w:val="24"/>
          <w:szCs w:val="24"/>
        </w:rPr>
        <w:t>,</w:t>
      </w:r>
      <w:r w:rsidR="00C32DBD">
        <w:rPr>
          <w:rFonts w:ascii="Times New Roman" w:hAnsi="Times New Roman" w:cs="Times New Roman"/>
          <w:sz w:val="24"/>
          <w:szCs w:val="24"/>
        </w:rPr>
        <w:t xml:space="preserve"> </w:t>
      </w:r>
      <w:r w:rsidR="004C49C0">
        <w:rPr>
          <w:rFonts w:ascii="Times New Roman" w:hAnsi="Times New Roman" w:cs="Times New Roman"/>
          <w:sz w:val="24"/>
          <w:szCs w:val="24"/>
        </w:rPr>
        <w:t>osäkert resultat</w:t>
      </w:r>
      <w:r w:rsidR="0010772C">
        <w:rPr>
          <w:rFonts w:ascii="Times New Roman" w:hAnsi="Times New Roman" w:cs="Times New Roman"/>
          <w:sz w:val="24"/>
          <w:szCs w:val="24"/>
        </w:rPr>
        <w:t>, då ansök</w:t>
      </w:r>
      <w:r w:rsidR="000E07D9">
        <w:rPr>
          <w:rFonts w:ascii="Times New Roman" w:hAnsi="Times New Roman" w:cs="Times New Roman"/>
          <w:sz w:val="24"/>
          <w:szCs w:val="24"/>
        </w:rPr>
        <w:t>an</w:t>
      </w:r>
      <w:r w:rsidR="0010772C">
        <w:rPr>
          <w:rFonts w:ascii="Times New Roman" w:hAnsi="Times New Roman" w:cs="Times New Roman"/>
          <w:sz w:val="24"/>
          <w:szCs w:val="24"/>
        </w:rPr>
        <w:t xml:space="preserve"> av forskningsbidrag är en mycket svår och utdragen process.</w:t>
      </w:r>
    </w:p>
    <w:p w:rsidR="0010772C" w:rsidRDefault="0010772C" w:rsidP="002A308A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86F85" w:rsidRDefault="00186F85" w:rsidP="002A308A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Rapporten </w:t>
      </w:r>
      <w:r w:rsidR="00FB252E">
        <w:rPr>
          <w:rFonts w:ascii="Times New Roman" w:hAnsi="Times New Roman" w:cs="Times New Roman"/>
          <w:sz w:val="24"/>
          <w:szCs w:val="24"/>
        </w:rPr>
        <w:t>”</w:t>
      </w:r>
      <w:r w:rsidRPr="004C4F14">
        <w:rPr>
          <w:rFonts w:ascii="Times New Roman" w:hAnsi="Times New Roman" w:cs="Times New Roman"/>
          <w:i/>
          <w:sz w:val="24"/>
          <w:szCs w:val="24"/>
        </w:rPr>
        <w:t>Dom har tagit mitt liv men inte dödat mig</w:t>
      </w:r>
      <w:r>
        <w:rPr>
          <w:rFonts w:ascii="Times New Roman" w:hAnsi="Times New Roman" w:cs="Times New Roman"/>
          <w:sz w:val="24"/>
          <w:szCs w:val="24"/>
        </w:rPr>
        <w:t xml:space="preserve"> om våldtagna, rättslösa och chanslösa kvinnor som fått avslag på ansökan om asyl och skydd i Sverige</w:t>
      </w:r>
      <w:r w:rsidR="00FB25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har sammanställts av </w:t>
      </w:r>
      <w:r w:rsidR="0024135F">
        <w:rPr>
          <w:rFonts w:ascii="Times New Roman" w:hAnsi="Times New Roman" w:cs="Times New Roman"/>
          <w:sz w:val="24"/>
          <w:szCs w:val="24"/>
        </w:rPr>
        <w:t>So</w:t>
      </w:r>
      <w:r w:rsidR="0024135F">
        <w:rPr>
          <w:rFonts w:ascii="Times New Roman" w:hAnsi="Times New Roman" w:cs="Times New Roman"/>
          <w:sz w:val="24"/>
          <w:szCs w:val="24"/>
        </w:rPr>
        <w:t>l</w:t>
      </w:r>
      <w:r w:rsidR="0024135F">
        <w:rPr>
          <w:rFonts w:ascii="Times New Roman" w:hAnsi="Times New Roman" w:cs="Times New Roman"/>
          <w:sz w:val="24"/>
          <w:szCs w:val="24"/>
        </w:rPr>
        <w:t xml:space="preserve">veig Freudenthal, </w:t>
      </w:r>
      <w:r w:rsidR="0010772C">
        <w:rPr>
          <w:rFonts w:ascii="Times New Roman" w:hAnsi="Times New Roman" w:cs="Times New Roman"/>
          <w:sz w:val="24"/>
          <w:szCs w:val="24"/>
        </w:rPr>
        <w:t>Anita Dorazio</w:t>
      </w:r>
      <w:r w:rsidR="0024135F">
        <w:rPr>
          <w:rFonts w:ascii="Times New Roman" w:hAnsi="Times New Roman" w:cs="Times New Roman"/>
          <w:sz w:val="24"/>
          <w:szCs w:val="24"/>
        </w:rPr>
        <w:t xml:space="preserve"> och Lissela Jonsson</w:t>
      </w:r>
      <w:r>
        <w:rPr>
          <w:rFonts w:ascii="Times New Roman" w:hAnsi="Times New Roman" w:cs="Times New Roman"/>
          <w:sz w:val="24"/>
          <w:szCs w:val="24"/>
        </w:rPr>
        <w:t xml:space="preserve">. Agneta Pleijel har skrivit inledning, slutord samt ett avsnitt om ”att tillhöra en minoritetsbefolkning: en orsak till flykt. Brita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Hä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nestrand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bidragit </w:t>
      </w:r>
      <w:r w:rsidR="00957FB3">
        <w:rPr>
          <w:rFonts w:ascii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hAnsi="Times New Roman" w:cs="Times New Roman"/>
          <w:sz w:val="24"/>
          <w:szCs w:val="24"/>
        </w:rPr>
        <w:t>ett avsnitt om ”konsekvenser av sexuella övergrepp och våldtäkter”. Rapporten bygger på aktuella fall år 2014 och består av beskrivningen av tolv kvinnliga fly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tingar</w:t>
      </w:r>
      <w:r w:rsidR="00F5287C">
        <w:rPr>
          <w:rFonts w:ascii="Times New Roman" w:hAnsi="Times New Roman" w:cs="Times New Roman"/>
          <w:sz w:val="24"/>
          <w:szCs w:val="24"/>
        </w:rPr>
        <w:t>s och deras familjers situation i Sverige idag. De flesta av dessa kvinnor är apatiska och rapporten beskriver även de psykiska tillstånden för barnen till dessa kvinnor. Även Migra</w:t>
      </w:r>
      <w:r w:rsidR="00F5287C">
        <w:rPr>
          <w:rFonts w:ascii="Times New Roman" w:hAnsi="Times New Roman" w:cs="Times New Roman"/>
          <w:sz w:val="24"/>
          <w:szCs w:val="24"/>
        </w:rPr>
        <w:t>t</w:t>
      </w:r>
      <w:r w:rsidR="00F5287C">
        <w:rPr>
          <w:rFonts w:ascii="Times New Roman" w:hAnsi="Times New Roman" w:cs="Times New Roman"/>
          <w:sz w:val="24"/>
          <w:szCs w:val="24"/>
        </w:rPr>
        <w:t xml:space="preserve">ionsverkets motivering för avslag är citerade i rapporten. Den grafiska formgivaren Karin Almlöf </w:t>
      </w:r>
      <w:r w:rsidR="00FB252E">
        <w:rPr>
          <w:rFonts w:ascii="Times New Roman" w:hAnsi="Times New Roman" w:cs="Times New Roman"/>
          <w:sz w:val="24"/>
          <w:szCs w:val="24"/>
        </w:rPr>
        <w:t>har generöst bidragit med formgivning och layout av rapporten.</w:t>
      </w:r>
    </w:p>
    <w:p w:rsidR="00FB252E" w:rsidRDefault="00FB252E" w:rsidP="002A308A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B252E" w:rsidRPr="00FB252E" w:rsidRDefault="00FB252E" w:rsidP="002A308A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Rapporten utkom i slutet av oktober och presenterades den </w:t>
      </w:r>
      <w:r>
        <w:rPr>
          <w:rFonts w:ascii="Times New Roman" w:hAnsi="Times New Roman" w:cs="Times New Roman"/>
          <w:b/>
          <w:sz w:val="24"/>
          <w:szCs w:val="24"/>
        </w:rPr>
        <w:t xml:space="preserve">4 november på ABF- huset </w:t>
      </w:r>
      <w:r>
        <w:rPr>
          <w:rFonts w:ascii="Times New Roman" w:hAnsi="Times New Roman" w:cs="Times New Roman"/>
          <w:sz w:val="24"/>
          <w:szCs w:val="24"/>
        </w:rPr>
        <w:t xml:space="preserve">av Agneta Pleijel, Brita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Hännestrand</w:t>
      </w:r>
      <w:proofErr w:type="spellEnd"/>
      <w:r>
        <w:rPr>
          <w:rFonts w:ascii="Times New Roman" w:hAnsi="Times New Roman" w:cs="Times New Roman"/>
          <w:sz w:val="24"/>
          <w:szCs w:val="24"/>
        </w:rPr>
        <w:t>, Kerstin Eiserman, Anita Dorazio och Solveig Freudenthal. Marianne Gillgren var mötets moderator.</w:t>
      </w:r>
      <w:r w:rsidR="00813C7F">
        <w:rPr>
          <w:rFonts w:ascii="Times New Roman" w:hAnsi="Times New Roman" w:cs="Times New Roman"/>
          <w:sz w:val="24"/>
          <w:szCs w:val="24"/>
        </w:rPr>
        <w:t xml:space="preserve"> Rapporten har väkt uppmärksamhet och några av kvinnornas öden har tagits upp både i radio och TV</w:t>
      </w:r>
      <w:r w:rsidR="00FF3F55">
        <w:rPr>
          <w:rFonts w:ascii="Times New Roman" w:hAnsi="Times New Roman" w:cs="Times New Roman"/>
          <w:sz w:val="24"/>
          <w:szCs w:val="24"/>
        </w:rPr>
        <w:t>.</w:t>
      </w:r>
    </w:p>
    <w:p w:rsidR="00706F95" w:rsidRDefault="00706F95" w:rsidP="002A308A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C6199" w:rsidRDefault="00706F95" w:rsidP="002A308A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Joha</w:t>
      </w:r>
      <w:r w:rsidR="00FB252E">
        <w:rPr>
          <w:rFonts w:ascii="Times New Roman" w:hAnsi="Times New Roman" w:cs="Times New Roman"/>
          <w:sz w:val="24"/>
          <w:szCs w:val="24"/>
        </w:rPr>
        <w:t xml:space="preserve">nsson Blight har översatt </w:t>
      </w:r>
      <w:r>
        <w:rPr>
          <w:rFonts w:ascii="Times New Roman" w:hAnsi="Times New Roman" w:cs="Times New Roman"/>
          <w:sz w:val="24"/>
          <w:szCs w:val="24"/>
        </w:rPr>
        <w:t xml:space="preserve">rapporten till engelska och </w:t>
      </w:r>
      <w:r w:rsidR="002D1515">
        <w:rPr>
          <w:rFonts w:ascii="Times New Roman" w:hAnsi="Times New Roman" w:cs="Times New Roman"/>
          <w:sz w:val="24"/>
          <w:szCs w:val="24"/>
        </w:rPr>
        <w:t xml:space="preserve">den </w:t>
      </w:r>
      <w:r w:rsidR="00FB252E">
        <w:rPr>
          <w:rFonts w:ascii="Times New Roman" w:hAnsi="Times New Roman" w:cs="Times New Roman"/>
          <w:sz w:val="24"/>
          <w:szCs w:val="24"/>
        </w:rPr>
        <w:t>kan därmed spridas inte</w:t>
      </w:r>
      <w:r w:rsidR="00FB252E">
        <w:rPr>
          <w:rFonts w:ascii="Times New Roman" w:hAnsi="Times New Roman" w:cs="Times New Roman"/>
          <w:sz w:val="24"/>
          <w:szCs w:val="24"/>
        </w:rPr>
        <w:t>r</w:t>
      </w:r>
      <w:r w:rsidR="00FB252E">
        <w:rPr>
          <w:rFonts w:ascii="Times New Roman" w:hAnsi="Times New Roman" w:cs="Times New Roman"/>
          <w:sz w:val="24"/>
          <w:szCs w:val="24"/>
        </w:rPr>
        <w:t>nationellt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7D9">
        <w:rPr>
          <w:rFonts w:ascii="Times New Roman" w:hAnsi="Times New Roman" w:cs="Times New Roman"/>
          <w:sz w:val="24"/>
          <w:szCs w:val="24"/>
        </w:rPr>
        <w:t xml:space="preserve"> </w:t>
      </w:r>
      <w:r w:rsidR="009447F5">
        <w:rPr>
          <w:rFonts w:ascii="Times New Roman" w:hAnsi="Times New Roman" w:cs="Times New Roman"/>
          <w:sz w:val="24"/>
          <w:szCs w:val="24"/>
        </w:rPr>
        <w:t>Etikkommissionen vill rikta ett speciellt tack till Karin Johansson Blight som för</w:t>
      </w:r>
      <w:r w:rsidR="009447F5">
        <w:rPr>
          <w:rFonts w:ascii="Times New Roman" w:hAnsi="Times New Roman" w:cs="Times New Roman"/>
          <w:sz w:val="24"/>
          <w:szCs w:val="24"/>
        </w:rPr>
        <w:t>u</w:t>
      </w:r>
      <w:r w:rsidR="009447F5">
        <w:rPr>
          <w:rFonts w:ascii="Times New Roman" w:hAnsi="Times New Roman" w:cs="Times New Roman"/>
          <w:sz w:val="24"/>
          <w:szCs w:val="24"/>
        </w:rPr>
        <w:t>tom att ha översatt kvinnorapporten, ägnat mycket av sin tid till att söka forskningsanslag och bistå Etikkommissionen</w:t>
      </w:r>
      <w:r w:rsidR="005D4629">
        <w:rPr>
          <w:rFonts w:ascii="Times New Roman" w:hAnsi="Times New Roman" w:cs="Times New Roman"/>
          <w:sz w:val="24"/>
          <w:szCs w:val="24"/>
        </w:rPr>
        <w:t xml:space="preserve"> med sin expertis.</w:t>
      </w:r>
    </w:p>
    <w:p w:rsidR="00A34B6C" w:rsidRDefault="00A34B6C" w:rsidP="002A308A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34B6C" w:rsidRDefault="00A34B6C" w:rsidP="002A308A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B252E">
        <w:rPr>
          <w:rFonts w:ascii="Times New Roman" w:hAnsi="Times New Roman" w:cs="Times New Roman"/>
          <w:b/>
          <w:sz w:val="24"/>
          <w:szCs w:val="24"/>
          <w:lang w:val="en-US"/>
        </w:rPr>
        <w:t>Publikationer</w:t>
      </w:r>
      <w:proofErr w:type="spellEnd"/>
      <w:r w:rsidRPr="00FB252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7FB3" w:rsidRDefault="00957FB3" w:rsidP="002A308A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FB3" w:rsidRDefault="00957FB3" w:rsidP="002A308A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57FB3">
        <w:rPr>
          <w:rFonts w:ascii="Times New Roman" w:hAnsi="Times New Roman" w:cs="Times New Roman"/>
          <w:sz w:val="24"/>
          <w:szCs w:val="24"/>
        </w:rPr>
        <w:t xml:space="preserve">Dom har tagit mitt liv, men inte dödat mig. </w:t>
      </w:r>
      <w:r>
        <w:rPr>
          <w:rFonts w:ascii="Times New Roman" w:hAnsi="Times New Roman" w:cs="Times New Roman"/>
          <w:sz w:val="24"/>
          <w:szCs w:val="24"/>
        </w:rPr>
        <w:t>Rapport om våldtagna, rättslösa och chanslösa kvinnor som fått avslag på ansökan om asyl och skydd i Sverige. Red. Solveig Freudenthal, Anita Dorazio, Lissela Jonsson. 2014 Etikkommissionen i Sverige. Karin Almlöfs förlag. ISBN 978 91 87097 20 1</w:t>
      </w:r>
    </w:p>
    <w:p w:rsidR="00957FB3" w:rsidRPr="00957FB3" w:rsidRDefault="00957FB3" w:rsidP="002A308A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0773B" w:rsidRPr="0030773B" w:rsidRDefault="00FB252E" w:rsidP="0030773B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7FB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Johansson Blight, K. </w:t>
      </w:r>
      <w:r w:rsidRPr="00957FB3">
        <w:rPr>
          <w:rFonts w:ascii="Times New Roman" w:eastAsia="Times New Roman" w:hAnsi="Times New Roman" w:cs="Times New Roman"/>
          <w:sz w:val="24"/>
          <w:szCs w:val="24"/>
          <w:lang w:val="en-US"/>
        </w:rPr>
        <w:t>Questioning fai</w:t>
      </w:r>
      <w:r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>rness in Swedish asylum decisions. State Crime Journal. Publisher: Pluto journals. Forthcoming 2015. Early version online via the State Crime Initi</w:t>
      </w:r>
      <w:r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>tive’s (</w:t>
      </w:r>
      <w:hyperlink r:id="rId10" w:tgtFrame="_blank" w:history="1">
        <w:r w:rsidRPr="0030773B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http://statecrime.org/</w:t>
        </w:r>
      </w:hyperlink>
      <w:r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>, institutionally supported by Queen Mary University of London and partnered with Harvard University, the University of Hull and the University of Ulster</w:t>
      </w:r>
      <w:r w:rsidR="0030773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B252E" w:rsidRPr="0030773B" w:rsidRDefault="0030773B" w:rsidP="0030773B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B252E" w:rsidRPr="009447F5" w:rsidRDefault="0030773B" w:rsidP="009447F5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447F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</w:t>
      </w:r>
      <w:r w:rsidR="00FB252E" w:rsidRPr="009447F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ohansson Blight, K. </w:t>
      </w:r>
      <w:r w:rsidR="00FB252E" w:rsidRPr="009447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proofErr w:type="spellStart"/>
      <w:r w:rsidR="00FB252E" w:rsidRPr="009447F5">
        <w:rPr>
          <w:rFonts w:ascii="Times New Roman" w:eastAsia="Times New Roman" w:hAnsi="Times New Roman" w:cs="Times New Roman"/>
          <w:sz w:val="24"/>
          <w:szCs w:val="24"/>
          <w:lang w:val="en-US"/>
        </w:rPr>
        <w:t>D’Orazio</w:t>
      </w:r>
      <w:proofErr w:type="spellEnd"/>
      <w:r w:rsidR="00FB252E" w:rsidRPr="009447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Hultcrantz, E., </w:t>
      </w:r>
      <w:proofErr w:type="spellStart"/>
      <w:r w:rsidR="00FB252E" w:rsidRPr="009447F5">
        <w:rPr>
          <w:rFonts w:ascii="Times New Roman" w:eastAsia="Times New Roman" w:hAnsi="Times New Roman" w:cs="Times New Roman"/>
          <w:sz w:val="24"/>
          <w:szCs w:val="24"/>
          <w:lang w:val="en-US"/>
        </w:rPr>
        <w:t>Søndergaard</w:t>
      </w:r>
      <w:proofErr w:type="spellEnd"/>
      <w:r w:rsidR="00FB252E" w:rsidRPr="009447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H-P (2014). </w:t>
      </w:r>
      <w:hyperlink r:id="rId11" w:tgtFrame="_blank" w:history="1">
        <w:r w:rsidR="00FB252E" w:rsidRPr="009447F5">
          <w:rPr>
            <w:rStyle w:val="Hyperl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The Role of the Health Care Services in the Asylum Process</w:t>
        </w:r>
      </w:hyperlink>
      <w:r w:rsidR="00FB252E" w:rsidRPr="009447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="00FB252E" w:rsidRPr="009447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FB252E" w:rsidRPr="009447F5">
        <w:rPr>
          <w:rFonts w:ascii="Times New Roman" w:eastAsia="Times New Roman" w:hAnsi="Times New Roman" w:cs="Times New Roman"/>
          <w:sz w:val="24"/>
          <w:szCs w:val="24"/>
          <w:lang w:val="en-US"/>
        </w:rPr>
        <w:t>Traumatised</w:t>
      </w:r>
      <w:proofErr w:type="spellEnd"/>
      <w:r w:rsidR="00FB252E" w:rsidRPr="009447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Refugees in the</w:t>
      </w:r>
      <w:r w:rsidR="00FB252E"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Nordic Cou</w:t>
      </w:r>
      <w:r w:rsidR="00FB252E"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FB252E"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tries. Editors: G. Overland, E. </w:t>
      </w:r>
      <w:proofErr w:type="spellStart"/>
      <w:r w:rsidR="00FB252E"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>Guribye</w:t>
      </w:r>
      <w:proofErr w:type="spellEnd"/>
      <w:r w:rsidR="00FB252E"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B. Lie. Cambridge Scholars Publishing. </w:t>
      </w:r>
      <w:r w:rsidR="00FB252E" w:rsidRPr="003077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ISBN(13): 978-1-4438-6136-6. </w:t>
      </w:r>
      <w:hyperlink r:id="rId12" w:tgtFrame="_blank" w:history="1">
        <w:r w:rsidR="00FB252E" w:rsidRPr="009447F5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</w:rPr>
          <w:t>http://www.cambridgescholars.com/nordic-work-with-traumatised-refugees</w:t>
        </w:r>
      </w:hyperlink>
      <w:r w:rsidR="00FB252E" w:rsidRPr="00944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73B" w:rsidRPr="009447F5" w:rsidRDefault="00FB252E" w:rsidP="0030773B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447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252E" w:rsidRPr="0030773B" w:rsidRDefault="00FB252E" w:rsidP="0030773B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7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Johansson Blight, K</w:t>
      </w:r>
      <w:r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>. Medical Doctors Commissioned by Institutions that Regulate and Co</w:t>
      </w:r>
      <w:r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>trol Migration in Sweden: Implications for Public Health Ethics, Policy and Practice. Public Health Ethics, Advanced Access published online August 8, 2014, doi:10.1093/</w:t>
      </w:r>
      <w:proofErr w:type="spellStart"/>
      <w:r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>phe</w:t>
      </w:r>
      <w:proofErr w:type="spellEnd"/>
      <w:r w:rsidRPr="0030773B">
        <w:rPr>
          <w:rFonts w:ascii="Times New Roman" w:eastAsia="Times New Roman" w:hAnsi="Times New Roman" w:cs="Times New Roman"/>
          <w:sz w:val="24"/>
          <w:szCs w:val="24"/>
          <w:lang w:val="en-US"/>
        </w:rPr>
        <w:t>/phu020</w:t>
      </w:r>
    </w:p>
    <w:p w:rsidR="00FB252E" w:rsidRPr="0030773B" w:rsidRDefault="00403D13" w:rsidP="0030773B">
      <w:pPr>
        <w:shd w:val="clear" w:color="auto" w:fill="FFFFFF"/>
        <w:spacing w:line="330" w:lineRule="atLeast"/>
        <w:ind w:left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hyperlink r:id="rId13" w:tgtFrame="_blank" w:history="1">
        <w:r w:rsidR="00FB252E" w:rsidRPr="009447F5">
          <w:rPr>
            <w:rStyle w:val="Hyperlnk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http://phe.oxfordjournals.org/content/early/recent</w:t>
        </w:r>
      </w:hyperlink>
      <w:r w:rsidR="0030773B" w:rsidRPr="009447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F3F55">
        <w:rPr>
          <w:rFonts w:ascii="Times New Roman" w:eastAsia="Times New Roman" w:hAnsi="Times New Roman" w:cs="Times New Roman"/>
          <w:sz w:val="24"/>
          <w:szCs w:val="24"/>
          <w:lang w:val="en-US"/>
        </w:rPr>
        <w:t>Public Health Ethics.</w:t>
      </w:r>
    </w:p>
    <w:p w:rsidR="005F41F6" w:rsidRPr="0030773B" w:rsidRDefault="005F41F6" w:rsidP="002A308A">
      <w:pPr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5438" w:rsidRPr="00FB252E" w:rsidRDefault="003A5438" w:rsidP="003A5438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4769" w:rsidRDefault="00BA4769" w:rsidP="00BA4769">
      <w:pPr>
        <w:pStyle w:val="Liststycke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A4769">
        <w:rPr>
          <w:rFonts w:ascii="Times New Roman" w:hAnsi="Times New Roman" w:cs="Times New Roman"/>
          <w:b/>
          <w:sz w:val="24"/>
          <w:szCs w:val="24"/>
        </w:rPr>
        <w:t>Offentliga möten</w:t>
      </w:r>
      <w:r w:rsidR="007A02D6">
        <w:rPr>
          <w:rFonts w:ascii="Times New Roman" w:hAnsi="Times New Roman" w:cs="Times New Roman"/>
          <w:b/>
          <w:sz w:val="24"/>
          <w:szCs w:val="24"/>
        </w:rPr>
        <w:t>.</w:t>
      </w:r>
    </w:p>
    <w:p w:rsidR="00FF3F55" w:rsidRDefault="00B400E7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offentliga mötena har alla varit mycket uppskattade</w:t>
      </w:r>
      <w:r w:rsidR="007F37FD">
        <w:rPr>
          <w:rFonts w:ascii="Times New Roman" w:hAnsi="Times New Roman" w:cs="Times New Roman"/>
          <w:sz w:val="24"/>
          <w:szCs w:val="24"/>
        </w:rPr>
        <w:t xml:space="preserve"> och välbesökta även om </w:t>
      </w:r>
    </w:p>
    <w:p w:rsidR="00B400E7" w:rsidRDefault="00FF3F55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Etikkommiss</w:t>
      </w:r>
      <w:r w:rsidR="007F37FD">
        <w:rPr>
          <w:rFonts w:ascii="Times New Roman" w:hAnsi="Times New Roman" w:cs="Times New Roman"/>
          <w:sz w:val="24"/>
          <w:szCs w:val="24"/>
        </w:rPr>
        <w:t>ionen gärna sett att fler människor skulle vilja informera sig och engagera sig på detta viktiga område</w:t>
      </w:r>
      <w:r w:rsidR="000E07D9">
        <w:rPr>
          <w:rFonts w:ascii="Times New Roman" w:hAnsi="Times New Roman" w:cs="Times New Roman"/>
          <w:sz w:val="24"/>
          <w:szCs w:val="24"/>
        </w:rPr>
        <w:t>.</w:t>
      </w:r>
    </w:p>
    <w:p w:rsidR="00FB252E" w:rsidRDefault="00FB252E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0772C" w:rsidRPr="007F37FD" w:rsidRDefault="0010772C" w:rsidP="00A829E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772C">
        <w:rPr>
          <w:rFonts w:ascii="Times New Roman" w:hAnsi="Times New Roman" w:cs="Times New Roman"/>
          <w:sz w:val="24"/>
          <w:szCs w:val="24"/>
        </w:rPr>
        <w:t>Alla våra offentliga möten har möjlig</w:t>
      </w:r>
      <w:r>
        <w:rPr>
          <w:rFonts w:ascii="Times New Roman" w:hAnsi="Times New Roman" w:cs="Times New Roman"/>
          <w:sz w:val="24"/>
          <w:szCs w:val="24"/>
        </w:rPr>
        <w:t xml:space="preserve">gjorts tack vare att de skett i samarbete med ABF och således </w:t>
      </w:r>
      <w:r w:rsidR="007F37FD">
        <w:rPr>
          <w:rFonts w:ascii="Times New Roman" w:hAnsi="Times New Roman" w:cs="Times New Roman"/>
          <w:sz w:val="24"/>
          <w:szCs w:val="24"/>
        </w:rPr>
        <w:t>inte inneburit</w:t>
      </w:r>
      <w:r w:rsidR="00B400E7">
        <w:rPr>
          <w:rFonts w:ascii="Times New Roman" w:hAnsi="Times New Roman" w:cs="Times New Roman"/>
          <w:sz w:val="24"/>
          <w:szCs w:val="24"/>
        </w:rPr>
        <w:t xml:space="preserve"> några</w:t>
      </w:r>
      <w:r>
        <w:rPr>
          <w:rFonts w:ascii="Times New Roman" w:hAnsi="Times New Roman" w:cs="Times New Roman"/>
          <w:sz w:val="24"/>
          <w:szCs w:val="24"/>
        </w:rPr>
        <w:t xml:space="preserve"> lokalkostnader</w:t>
      </w:r>
      <w:r w:rsidRPr="00107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samt </w:t>
      </w:r>
      <w:r w:rsidR="000E07D9">
        <w:rPr>
          <w:rFonts w:ascii="Times New Roman" w:hAnsi="Times New Roman" w:cs="Times New Roman"/>
          <w:sz w:val="24"/>
          <w:szCs w:val="24"/>
        </w:rPr>
        <w:t>ibland i samarbete med andra organisationer</w:t>
      </w:r>
      <w:r w:rsidR="005B62D4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>framför allt</w:t>
      </w:r>
      <w:r w:rsidR="00B40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för att alla föredragshållare medverkat utan ersättning. </w:t>
      </w:r>
      <w:r w:rsidRPr="007F37FD">
        <w:rPr>
          <w:rFonts w:ascii="Times New Roman" w:hAnsi="Times New Roman" w:cs="Times New Roman"/>
          <w:b/>
          <w:sz w:val="24"/>
          <w:szCs w:val="24"/>
        </w:rPr>
        <w:t>För detta vill styre</w:t>
      </w:r>
      <w:r w:rsidRPr="007F37FD">
        <w:rPr>
          <w:rFonts w:ascii="Times New Roman" w:hAnsi="Times New Roman" w:cs="Times New Roman"/>
          <w:b/>
          <w:sz w:val="24"/>
          <w:szCs w:val="24"/>
        </w:rPr>
        <w:t>l</w:t>
      </w:r>
      <w:r w:rsidRPr="007F37FD">
        <w:rPr>
          <w:rFonts w:ascii="Times New Roman" w:hAnsi="Times New Roman" w:cs="Times New Roman"/>
          <w:b/>
          <w:sz w:val="24"/>
          <w:szCs w:val="24"/>
        </w:rPr>
        <w:t xml:space="preserve">sen </w:t>
      </w:r>
      <w:r w:rsidR="00913696" w:rsidRPr="007F37FD">
        <w:rPr>
          <w:rFonts w:ascii="Times New Roman" w:hAnsi="Times New Roman" w:cs="Times New Roman"/>
          <w:b/>
          <w:sz w:val="24"/>
          <w:szCs w:val="24"/>
        </w:rPr>
        <w:t xml:space="preserve">särskilt </w:t>
      </w:r>
      <w:r w:rsidRPr="007F37FD">
        <w:rPr>
          <w:rFonts w:ascii="Times New Roman" w:hAnsi="Times New Roman" w:cs="Times New Roman"/>
          <w:b/>
          <w:sz w:val="24"/>
          <w:szCs w:val="24"/>
        </w:rPr>
        <w:t>framföra sitt varmaste tack!</w:t>
      </w:r>
    </w:p>
    <w:p w:rsidR="009074FF" w:rsidRDefault="009074FF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400E7" w:rsidRDefault="00740886" w:rsidP="00A829E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Kvinnokonventionen och kvinnors utsatthet i asylprocessen. </w:t>
      </w:r>
    </w:p>
    <w:p w:rsidR="00740886" w:rsidRPr="00D273F3" w:rsidRDefault="00740886" w:rsidP="00740886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0773B">
        <w:rPr>
          <w:rFonts w:ascii="Times New Roman" w:hAnsi="Times New Roman" w:cs="Times New Roman"/>
          <w:i/>
          <w:sz w:val="24"/>
          <w:szCs w:val="24"/>
        </w:rPr>
        <w:t>Diskussionskväll den 21 januari 2014</w:t>
      </w:r>
      <w:r w:rsidRPr="00D273F3">
        <w:rPr>
          <w:rFonts w:ascii="Times New Roman" w:hAnsi="Times New Roman" w:cs="Times New Roman"/>
          <w:sz w:val="24"/>
          <w:szCs w:val="24"/>
        </w:rPr>
        <w:t xml:space="preserve"> om vilken betydelse FN:s Kvinnokonvention har i asy</w:t>
      </w:r>
      <w:r w:rsidRPr="00D273F3">
        <w:rPr>
          <w:rFonts w:ascii="Times New Roman" w:hAnsi="Times New Roman" w:cs="Times New Roman"/>
          <w:sz w:val="24"/>
          <w:szCs w:val="24"/>
        </w:rPr>
        <w:t>l</w:t>
      </w:r>
      <w:r w:rsidRPr="00D273F3">
        <w:rPr>
          <w:rFonts w:ascii="Times New Roman" w:hAnsi="Times New Roman" w:cs="Times New Roman"/>
          <w:sz w:val="24"/>
          <w:szCs w:val="24"/>
        </w:rPr>
        <w:t xml:space="preserve">processen. Inledare var Carolyn Hanan, docent vid Lunds universitet, f d chef för FNs enhet för kvinnofrågor och policyutveckling av jämställdhetsfrågor i New York, Maud Edgren-Schori, fil lic., lärare vid Stockholms universitet, f d ordförande i UN Women Sverige samt Anuta Sjunghamn och Nadja Hatem, humanjurister och juridiska rådgivare till papperslösa vid Läkare i Världen. </w:t>
      </w:r>
    </w:p>
    <w:p w:rsidR="00740886" w:rsidRDefault="00740886" w:rsidP="00A829E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0886" w:rsidRDefault="00740886" w:rsidP="00A829E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Asylrätten och Europakonventionen.</w:t>
      </w:r>
    </w:p>
    <w:p w:rsidR="00E629F5" w:rsidRDefault="00E629F5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0773B">
        <w:rPr>
          <w:rFonts w:ascii="Times New Roman" w:hAnsi="Times New Roman" w:cs="Times New Roman"/>
          <w:i/>
          <w:sz w:val="24"/>
          <w:szCs w:val="24"/>
        </w:rPr>
        <w:t xml:space="preserve">Den </w:t>
      </w:r>
      <w:r w:rsidR="00781595" w:rsidRPr="0030773B">
        <w:rPr>
          <w:rFonts w:ascii="Times New Roman" w:hAnsi="Times New Roman" w:cs="Times New Roman"/>
          <w:i/>
          <w:sz w:val="24"/>
          <w:szCs w:val="24"/>
        </w:rPr>
        <w:t>27 maj</w:t>
      </w:r>
      <w:r>
        <w:rPr>
          <w:rFonts w:ascii="Times New Roman" w:hAnsi="Times New Roman" w:cs="Times New Roman"/>
          <w:sz w:val="24"/>
          <w:szCs w:val="24"/>
        </w:rPr>
        <w:t xml:space="preserve"> arrangerade Etikkommissionen, i samarbete med Svenska avdelningen av Inte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nationella Juristkommissionen, en diskussionskväll om hur Europakonventionen, som är svensk lag sedan 1955, överensstämmer med utlänningslagen så som den tillämpas av </w:t>
      </w:r>
    </w:p>
    <w:p w:rsidR="00740886" w:rsidRPr="00E629F5" w:rsidRDefault="00E629F5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migrationsverket och migrationsdomstolarna idag.</w:t>
      </w:r>
      <w:r w:rsidR="00957FB3">
        <w:rPr>
          <w:rFonts w:ascii="Times New Roman" w:hAnsi="Times New Roman" w:cs="Times New Roman"/>
          <w:sz w:val="24"/>
          <w:szCs w:val="24"/>
        </w:rPr>
        <w:t xml:space="preserve">  Sten D</w:t>
      </w:r>
      <w:r w:rsidR="00D01705">
        <w:rPr>
          <w:rFonts w:ascii="Times New Roman" w:hAnsi="Times New Roman" w:cs="Times New Roman"/>
          <w:sz w:val="24"/>
          <w:szCs w:val="24"/>
        </w:rPr>
        <w:t>e Geer, expert på migrationsfrågor, Peter Varga och Ignacio Vita, styrelseledamöter i Sv. Avd. av Internationella Juristkommis</w:t>
      </w:r>
      <w:r w:rsidR="00D01705">
        <w:rPr>
          <w:rFonts w:ascii="Times New Roman" w:hAnsi="Times New Roman" w:cs="Times New Roman"/>
          <w:sz w:val="24"/>
          <w:szCs w:val="24"/>
        </w:rPr>
        <w:t>s</w:t>
      </w:r>
      <w:r w:rsidR="00D01705">
        <w:rPr>
          <w:rFonts w:ascii="Times New Roman" w:hAnsi="Times New Roman" w:cs="Times New Roman"/>
          <w:sz w:val="24"/>
          <w:szCs w:val="24"/>
        </w:rPr>
        <w:t>ionen</w:t>
      </w:r>
      <w:r w:rsidR="00E16EF2">
        <w:rPr>
          <w:rFonts w:ascii="Times New Roman" w:hAnsi="Times New Roman" w:cs="Times New Roman"/>
          <w:sz w:val="24"/>
          <w:szCs w:val="24"/>
        </w:rPr>
        <w:t>,</w:t>
      </w:r>
      <w:r w:rsidR="00D01705">
        <w:rPr>
          <w:rFonts w:ascii="Times New Roman" w:hAnsi="Times New Roman" w:cs="Times New Roman"/>
          <w:sz w:val="24"/>
          <w:szCs w:val="24"/>
        </w:rPr>
        <w:t xml:space="preserve"> alla tre advokater, medverkade. </w:t>
      </w:r>
    </w:p>
    <w:p w:rsidR="00740886" w:rsidRDefault="00740886" w:rsidP="00A829E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41F6" w:rsidRDefault="00D01705" w:rsidP="00001DE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Barnkonventionen och barns utsatthet i asylprocessen.</w:t>
      </w:r>
    </w:p>
    <w:p w:rsidR="00D01705" w:rsidRPr="00D01705" w:rsidRDefault="00D01705" w:rsidP="00001DE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0773B">
        <w:rPr>
          <w:rFonts w:ascii="Times New Roman" w:hAnsi="Times New Roman" w:cs="Times New Roman"/>
          <w:i/>
          <w:sz w:val="24"/>
          <w:szCs w:val="24"/>
        </w:rPr>
        <w:t>På internationella barndagen den 6 oktober</w:t>
      </w:r>
      <w:r w:rsidR="00E16EF2">
        <w:rPr>
          <w:rFonts w:ascii="Times New Roman" w:hAnsi="Times New Roman" w:cs="Times New Roman"/>
          <w:sz w:val="24"/>
          <w:szCs w:val="24"/>
        </w:rPr>
        <w:t xml:space="preserve"> anordnade Etikkommissionen, återigen i sama</w:t>
      </w:r>
      <w:r w:rsidR="00E16EF2">
        <w:rPr>
          <w:rFonts w:ascii="Times New Roman" w:hAnsi="Times New Roman" w:cs="Times New Roman"/>
          <w:sz w:val="24"/>
          <w:szCs w:val="24"/>
        </w:rPr>
        <w:t>r</w:t>
      </w:r>
      <w:r w:rsidR="00E16EF2">
        <w:rPr>
          <w:rFonts w:ascii="Times New Roman" w:hAnsi="Times New Roman" w:cs="Times New Roman"/>
          <w:sz w:val="24"/>
          <w:szCs w:val="24"/>
        </w:rPr>
        <w:t>bete med Svenska Avdelningen av Internationella Juristkommissionen, ett möte under ovanstående rubrik för att diskutera hur barnkonventionen tillämpas i asylprocessen. Denna kväll medverkade Emma Schönberg, barnrättsjurist, UNICEF, Louise Dane, doktorande i barn- och migrationsrätt, Stockholms universitet, Elisabeth Hultcrantz, seniorprofessor, Li</w:t>
      </w:r>
      <w:r w:rsidR="00E16EF2">
        <w:rPr>
          <w:rFonts w:ascii="Times New Roman" w:hAnsi="Times New Roman" w:cs="Times New Roman"/>
          <w:sz w:val="24"/>
          <w:szCs w:val="24"/>
        </w:rPr>
        <w:t>n</w:t>
      </w:r>
      <w:r w:rsidR="00E16EF2">
        <w:rPr>
          <w:rFonts w:ascii="Times New Roman" w:hAnsi="Times New Roman" w:cs="Times New Roman"/>
          <w:sz w:val="24"/>
          <w:szCs w:val="24"/>
        </w:rPr>
        <w:t xml:space="preserve">köpings universitet och Anne-Liis von </w:t>
      </w:r>
      <w:proofErr w:type="spellStart"/>
      <w:r w:rsidR="00E16EF2">
        <w:rPr>
          <w:rFonts w:ascii="Times New Roman" w:hAnsi="Times New Roman" w:cs="Times New Roman"/>
          <w:sz w:val="24"/>
          <w:szCs w:val="24"/>
        </w:rPr>
        <w:t>Knorring</w:t>
      </w:r>
      <w:proofErr w:type="spellEnd"/>
      <w:r w:rsidR="00E16EF2">
        <w:rPr>
          <w:rFonts w:ascii="Times New Roman" w:hAnsi="Times New Roman" w:cs="Times New Roman"/>
          <w:sz w:val="24"/>
          <w:szCs w:val="24"/>
        </w:rPr>
        <w:t xml:space="preserve">, seniorprofessor, Uppsala universitet.  </w:t>
      </w:r>
    </w:p>
    <w:p w:rsidR="005F41F6" w:rsidRDefault="005F41F6" w:rsidP="00001DEB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41F6" w:rsidRDefault="00781595" w:rsidP="00001DE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Från asylrätt till Asylpolitik.</w:t>
      </w:r>
    </w:p>
    <w:p w:rsidR="00781595" w:rsidRDefault="00781595" w:rsidP="00001DE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”Fästning Europas” regler åsidosätter Mänskliga Rättigheter! </w:t>
      </w:r>
      <w:r w:rsidR="004C4F14">
        <w:rPr>
          <w:rFonts w:ascii="Times New Roman" w:hAnsi="Times New Roman" w:cs="Times New Roman"/>
          <w:sz w:val="24"/>
          <w:szCs w:val="24"/>
        </w:rPr>
        <w:t>Var finns diskussionen om u</w:t>
      </w:r>
      <w:r w:rsidR="004C4F14">
        <w:rPr>
          <w:rFonts w:ascii="Times New Roman" w:hAnsi="Times New Roman" w:cs="Times New Roman"/>
          <w:sz w:val="24"/>
          <w:szCs w:val="24"/>
        </w:rPr>
        <w:t>r</w:t>
      </w:r>
      <w:r w:rsidR="004C4F14">
        <w:rPr>
          <w:rFonts w:ascii="Times New Roman" w:hAnsi="Times New Roman" w:cs="Times New Roman"/>
          <w:sz w:val="24"/>
          <w:szCs w:val="24"/>
        </w:rPr>
        <w:t>holkningen av den gällande svenska utlänningslagen?</w:t>
      </w:r>
    </w:p>
    <w:p w:rsidR="00D273F3" w:rsidRPr="00001DEB" w:rsidRDefault="004C4F14" w:rsidP="00001DE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den rubriken arrangerade Etikkommissionen en debattkväll om etik och </w:t>
      </w:r>
      <w:r w:rsidRPr="0030773B">
        <w:rPr>
          <w:rFonts w:ascii="Times New Roman" w:hAnsi="Times New Roman" w:cs="Times New Roman"/>
          <w:sz w:val="24"/>
          <w:szCs w:val="24"/>
        </w:rPr>
        <w:t>moral</w:t>
      </w:r>
      <w:r w:rsidRPr="0030773B">
        <w:rPr>
          <w:rFonts w:ascii="Times New Roman" w:hAnsi="Times New Roman" w:cs="Times New Roman"/>
          <w:i/>
          <w:sz w:val="24"/>
          <w:szCs w:val="24"/>
        </w:rPr>
        <w:t xml:space="preserve"> den 17 november</w:t>
      </w:r>
      <w:r>
        <w:rPr>
          <w:rFonts w:ascii="Times New Roman" w:hAnsi="Times New Roman" w:cs="Times New Roman"/>
          <w:sz w:val="24"/>
          <w:szCs w:val="24"/>
        </w:rPr>
        <w:t xml:space="preserve"> och medverkande den kvällen var Anita Dorazio, Etikkommissionen, Elisabeth Hultcrantz, seniorprofessor, Linköpings universitet och Erik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Reguera</w:t>
      </w:r>
      <w:proofErr w:type="spellEnd"/>
      <w:r>
        <w:rPr>
          <w:rFonts w:ascii="Times New Roman" w:hAnsi="Times New Roman" w:cs="Times New Roman"/>
          <w:sz w:val="24"/>
          <w:szCs w:val="24"/>
        </w:rPr>
        <w:t>, journalist, förfa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tare till den nyutkomna boken </w:t>
      </w:r>
      <w:r>
        <w:rPr>
          <w:rFonts w:ascii="Times New Roman" w:hAnsi="Times New Roman" w:cs="Times New Roman"/>
          <w:i/>
          <w:sz w:val="24"/>
          <w:szCs w:val="24"/>
        </w:rPr>
        <w:t>Gränsbrytarna.</w:t>
      </w:r>
    </w:p>
    <w:p w:rsidR="00A34B6C" w:rsidRPr="007A1620" w:rsidRDefault="00BA4769" w:rsidP="007A1620">
      <w:pPr>
        <w:pStyle w:val="Liststycke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34B6C">
        <w:rPr>
          <w:rFonts w:ascii="Times New Roman" w:hAnsi="Times New Roman" w:cs="Times New Roman"/>
          <w:b/>
          <w:sz w:val="24"/>
          <w:szCs w:val="24"/>
        </w:rPr>
        <w:lastRenderedPageBreak/>
        <w:t>Övrig</w:t>
      </w:r>
      <w:r w:rsidR="00AF1277" w:rsidRPr="00A34B6C">
        <w:rPr>
          <w:rFonts w:ascii="Times New Roman" w:hAnsi="Times New Roman" w:cs="Times New Roman"/>
          <w:b/>
          <w:sz w:val="24"/>
          <w:szCs w:val="24"/>
        </w:rPr>
        <w:t>t.</w:t>
      </w:r>
      <w:r w:rsidRPr="00A34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B6C" w:rsidRDefault="00A34B6C" w:rsidP="00A34B6C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34B6C">
        <w:rPr>
          <w:rFonts w:ascii="Times New Roman" w:hAnsi="Times New Roman" w:cs="Times New Roman"/>
          <w:b/>
          <w:sz w:val="24"/>
          <w:szCs w:val="24"/>
        </w:rPr>
        <w:t>Folder</w:t>
      </w:r>
    </w:p>
    <w:p w:rsidR="00A34B6C" w:rsidRPr="007A1620" w:rsidRDefault="007F37FD" w:rsidP="00A34B6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ny folder som beskriver Etikkommissionens mål</w:t>
      </w:r>
      <w:r w:rsidR="007A1620">
        <w:rPr>
          <w:rFonts w:ascii="Times New Roman" w:hAnsi="Times New Roman" w:cs="Times New Roman"/>
          <w:sz w:val="24"/>
          <w:szCs w:val="24"/>
        </w:rPr>
        <w:t xml:space="preserve"> och syfte </w:t>
      </w:r>
      <w:r>
        <w:rPr>
          <w:rFonts w:ascii="Times New Roman" w:hAnsi="Times New Roman" w:cs="Times New Roman"/>
          <w:sz w:val="24"/>
          <w:szCs w:val="24"/>
        </w:rPr>
        <w:t>har framtagits under året</w:t>
      </w:r>
      <w:r w:rsidR="007A1620">
        <w:rPr>
          <w:rFonts w:ascii="Times New Roman" w:hAnsi="Times New Roman" w:cs="Times New Roman"/>
          <w:sz w:val="24"/>
          <w:szCs w:val="24"/>
        </w:rPr>
        <w:t>. Karin Almlöf har generöst bidragit med grafisk formgivning och layout och ett tryckeri i Åtvidaberg har tryckt upp foldern gratis.</w:t>
      </w:r>
    </w:p>
    <w:p w:rsidR="00A34B6C" w:rsidRPr="00A34B6C" w:rsidRDefault="00A34B6C" w:rsidP="00A34B6C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02D6" w:rsidRDefault="00706F95" w:rsidP="00BA4769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året har många av Etikkommissionens medlemmar arbetat med enskilda ärenden, såväl i Stockholm som runt om i landet. </w:t>
      </w:r>
      <w:r w:rsidR="00EE2589">
        <w:rPr>
          <w:rFonts w:ascii="Times New Roman" w:hAnsi="Times New Roman" w:cs="Times New Roman"/>
          <w:sz w:val="24"/>
          <w:szCs w:val="24"/>
        </w:rPr>
        <w:t>Många människor har gjort ett hängivet arbete för att stödja och bistå asylsökande, papperslösa, apatiska och sjuka medmänniskor att få sina mänskliga rättigheter tillgodosedda och en rättvis, human behandling i kamp</w:t>
      </w:r>
      <w:r w:rsidR="00003764">
        <w:rPr>
          <w:rFonts w:ascii="Times New Roman" w:hAnsi="Times New Roman" w:cs="Times New Roman"/>
          <w:sz w:val="24"/>
          <w:szCs w:val="24"/>
        </w:rPr>
        <w:t>en</w:t>
      </w:r>
      <w:r w:rsidR="00EE2589">
        <w:rPr>
          <w:rFonts w:ascii="Times New Roman" w:hAnsi="Times New Roman" w:cs="Times New Roman"/>
          <w:sz w:val="24"/>
          <w:szCs w:val="24"/>
        </w:rPr>
        <w:t xml:space="preserve"> att få uppehållstillstånd i Sverige</w:t>
      </w:r>
      <w:r w:rsidR="00003764">
        <w:rPr>
          <w:rFonts w:ascii="Times New Roman" w:hAnsi="Times New Roman" w:cs="Times New Roman"/>
          <w:sz w:val="24"/>
          <w:szCs w:val="24"/>
        </w:rPr>
        <w:t>. I åtskilliga ärenden har man varit framgångsrik och den/de sökande har fått sina til</w:t>
      </w:r>
      <w:r w:rsidR="00003764">
        <w:rPr>
          <w:rFonts w:ascii="Times New Roman" w:hAnsi="Times New Roman" w:cs="Times New Roman"/>
          <w:sz w:val="24"/>
          <w:szCs w:val="24"/>
        </w:rPr>
        <w:t>l</w:t>
      </w:r>
      <w:r w:rsidR="00003764">
        <w:rPr>
          <w:rFonts w:ascii="Times New Roman" w:hAnsi="Times New Roman" w:cs="Times New Roman"/>
          <w:sz w:val="24"/>
          <w:szCs w:val="24"/>
        </w:rPr>
        <w:t>stånd, men alltför ofta har bakslag följt på bakslag, många har blivit utvisade, familjer har splittrats och kampen har fått börja om igen!</w:t>
      </w:r>
    </w:p>
    <w:p w:rsidR="009D638D" w:rsidRPr="00552AF7" w:rsidRDefault="009D638D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E058A" w:rsidRDefault="001E20AB" w:rsidP="00A829E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Slutord</w:t>
      </w:r>
    </w:p>
    <w:p w:rsidR="00301639" w:rsidRDefault="00301639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det gångna året har asylsökandes situation försvårats, dels </w:t>
      </w:r>
      <w:r w:rsidR="00300767">
        <w:rPr>
          <w:rFonts w:ascii="Times New Roman" w:hAnsi="Times New Roman" w:cs="Times New Roman"/>
          <w:sz w:val="24"/>
          <w:szCs w:val="24"/>
        </w:rPr>
        <w:t>p.g.a.</w:t>
      </w:r>
      <w:r>
        <w:rPr>
          <w:rFonts w:ascii="Times New Roman" w:hAnsi="Times New Roman" w:cs="Times New Roman"/>
          <w:sz w:val="24"/>
          <w:szCs w:val="24"/>
        </w:rPr>
        <w:t xml:space="preserve"> det stora antalet som kommit till Sverige beroende på krig och konflikter runtom i världen</w:t>
      </w:r>
      <w:r w:rsidR="00307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 skärpts och </w:t>
      </w:r>
      <w:r w:rsidR="00300767">
        <w:rPr>
          <w:rFonts w:ascii="Times New Roman" w:hAnsi="Times New Roman" w:cs="Times New Roman"/>
          <w:sz w:val="24"/>
          <w:szCs w:val="24"/>
        </w:rPr>
        <w:t>fördj</w:t>
      </w:r>
      <w:r w:rsidR="00300767">
        <w:rPr>
          <w:rFonts w:ascii="Times New Roman" w:hAnsi="Times New Roman" w:cs="Times New Roman"/>
          <w:sz w:val="24"/>
          <w:szCs w:val="24"/>
        </w:rPr>
        <w:t>u</w:t>
      </w:r>
      <w:r w:rsidR="00300767">
        <w:rPr>
          <w:rFonts w:ascii="Times New Roman" w:hAnsi="Times New Roman" w:cs="Times New Roman"/>
          <w:sz w:val="24"/>
          <w:szCs w:val="24"/>
        </w:rPr>
        <w:t>pats,</w:t>
      </w:r>
      <w:r>
        <w:rPr>
          <w:rFonts w:ascii="Times New Roman" w:hAnsi="Times New Roman" w:cs="Times New Roman"/>
          <w:sz w:val="24"/>
          <w:szCs w:val="24"/>
        </w:rPr>
        <w:t xml:space="preserve"> dels </w:t>
      </w:r>
      <w:r w:rsidR="00300767">
        <w:rPr>
          <w:rFonts w:ascii="Times New Roman" w:hAnsi="Times New Roman" w:cs="Times New Roman"/>
          <w:sz w:val="24"/>
          <w:szCs w:val="24"/>
        </w:rPr>
        <w:t>p.g.a.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CDD">
        <w:rPr>
          <w:rFonts w:ascii="Times New Roman" w:hAnsi="Times New Roman" w:cs="Times New Roman"/>
          <w:sz w:val="24"/>
          <w:szCs w:val="24"/>
        </w:rPr>
        <w:t>SD</w:t>
      </w:r>
      <w:r w:rsidR="00AF1277">
        <w:rPr>
          <w:rFonts w:ascii="Times New Roman" w:hAnsi="Times New Roman" w:cs="Times New Roman"/>
          <w:sz w:val="24"/>
          <w:szCs w:val="24"/>
        </w:rPr>
        <w:t xml:space="preserve">:s inflytande på debatten </w:t>
      </w:r>
      <w:r>
        <w:rPr>
          <w:rFonts w:ascii="Times New Roman" w:hAnsi="Times New Roman" w:cs="Times New Roman"/>
          <w:sz w:val="24"/>
          <w:szCs w:val="24"/>
        </w:rPr>
        <w:t>om invandring, integration</w:t>
      </w:r>
      <w:r w:rsidR="009A2CDD">
        <w:rPr>
          <w:rFonts w:ascii="Times New Roman" w:hAnsi="Times New Roman" w:cs="Times New Roman"/>
          <w:sz w:val="24"/>
          <w:szCs w:val="24"/>
        </w:rPr>
        <w:t xml:space="preserve"> och islam </w:t>
      </w:r>
      <w:r>
        <w:rPr>
          <w:rFonts w:ascii="Times New Roman" w:hAnsi="Times New Roman" w:cs="Times New Roman"/>
          <w:sz w:val="24"/>
          <w:szCs w:val="24"/>
        </w:rPr>
        <w:t>som</w:t>
      </w:r>
      <w:r w:rsidR="009A2CDD">
        <w:rPr>
          <w:rFonts w:ascii="Times New Roman" w:hAnsi="Times New Roman" w:cs="Times New Roman"/>
          <w:sz w:val="24"/>
          <w:szCs w:val="24"/>
        </w:rPr>
        <w:t xml:space="preserve"> hot och roten till landets problem. Den osakliga, hätska och främlingsfientliga tonen har </w:t>
      </w:r>
      <w:r w:rsidR="00341D87">
        <w:rPr>
          <w:rFonts w:ascii="Times New Roman" w:hAnsi="Times New Roman" w:cs="Times New Roman"/>
          <w:sz w:val="24"/>
          <w:szCs w:val="24"/>
        </w:rPr>
        <w:t xml:space="preserve">börjat </w:t>
      </w:r>
      <w:r w:rsidR="009A2CDD">
        <w:rPr>
          <w:rFonts w:ascii="Times New Roman" w:hAnsi="Times New Roman" w:cs="Times New Roman"/>
          <w:sz w:val="24"/>
          <w:szCs w:val="24"/>
        </w:rPr>
        <w:t>sprid</w:t>
      </w:r>
      <w:r w:rsidR="00341D87">
        <w:rPr>
          <w:rFonts w:ascii="Times New Roman" w:hAnsi="Times New Roman" w:cs="Times New Roman"/>
          <w:sz w:val="24"/>
          <w:szCs w:val="24"/>
        </w:rPr>
        <w:t>a</w:t>
      </w:r>
      <w:r w:rsidR="009A2CDD">
        <w:rPr>
          <w:rFonts w:ascii="Times New Roman" w:hAnsi="Times New Roman" w:cs="Times New Roman"/>
          <w:sz w:val="24"/>
          <w:szCs w:val="24"/>
        </w:rPr>
        <w:t xml:space="preserve"> sig till andra delar av samhället och skapa</w:t>
      </w:r>
      <w:r w:rsidR="002E5FD4">
        <w:rPr>
          <w:rFonts w:ascii="Times New Roman" w:hAnsi="Times New Roman" w:cs="Times New Roman"/>
          <w:sz w:val="24"/>
          <w:szCs w:val="24"/>
        </w:rPr>
        <w:t>r</w:t>
      </w:r>
      <w:r w:rsidR="009A2CDD">
        <w:rPr>
          <w:rFonts w:ascii="Times New Roman" w:hAnsi="Times New Roman" w:cs="Times New Roman"/>
          <w:sz w:val="24"/>
          <w:szCs w:val="24"/>
        </w:rPr>
        <w:t xml:space="preserve"> en </w:t>
      </w:r>
      <w:r w:rsidR="002E5FD4">
        <w:rPr>
          <w:rFonts w:ascii="Times New Roman" w:hAnsi="Times New Roman" w:cs="Times New Roman"/>
          <w:sz w:val="24"/>
          <w:szCs w:val="24"/>
        </w:rPr>
        <w:t>oro inför framtiden</w:t>
      </w:r>
      <w:r w:rsidR="00C21611">
        <w:rPr>
          <w:rFonts w:ascii="Times New Roman" w:hAnsi="Times New Roman" w:cs="Times New Roman"/>
          <w:sz w:val="24"/>
          <w:szCs w:val="24"/>
        </w:rPr>
        <w:t>,</w:t>
      </w:r>
      <w:r w:rsidR="002E5FD4">
        <w:rPr>
          <w:rFonts w:ascii="Times New Roman" w:hAnsi="Times New Roman" w:cs="Times New Roman"/>
          <w:sz w:val="24"/>
          <w:szCs w:val="24"/>
        </w:rPr>
        <w:t xml:space="preserve"> att Mänskliga Rättigheter alltmer kommer att </w:t>
      </w:r>
      <w:r w:rsidR="00C21611">
        <w:rPr>
          <w:rFonts w:ascii="Times New Roman" w:hAnsi="Times New Roman" w:cs="Times New Roman"/>
          <w:sz w:val="24"/>
          <w:szCs w:val="24"/>
        </w:rPr>
        <w:t>sättas ur spel</w:t>
      </w:r>
      <w:r w:rsidR="002E5FD4">
        <w:rPr>
          <w:rFonts w:ascii="Times New Roman" w:hAnsi="Times New Roman" w:cs="Times New Roman"/>
          <w:sz w:val="24"/>
          <w:szCs w:val="24"/>
        </w:rPr>
        <w:t xml:space="preserve"> och </w:t>
      </w:r>
      <w:r w:rsidR="00C21611">
        <w:rPr>
          <w:rFonts w:ascii="Times New Roman" w:hAnsi="Times New Roman" w:cs="Times New Roman"/>
          <w:sz w:val="24"/>
          <w:szCs w:val="24"/>
        </w:rPr>
        <w:t xml:space="preserve">att </w:t>
      </w:r>
      <w:r w:rsidR="00341D87">
        <w:rPr>
          <w:rFonts w:ascii="Times New Roman" w:hAnsi="Times New Roman" w:cs="Times New Roman"/>
          <w:sz w:val="24"/>
          <w:szCs w:val="24"/>
        </w:rPr>
        <w:t xml:space="preserve">en human och generös flyktingpolitik </w:t>
      </w:r>
      <w:r w:rsidR="00C21611">
        <w:rPr>
          <w:rFonts w:ascii="Times New Roman" w:hAnsi="Times New Roman" w:cs="Times New Roman"/>
          <w:sz w:val="24"/>
          <w:szCs w:val="24"/>
        </w:rPr>
        <w:t>ifrågasätts</w:t>
      </w:r>
      <w:r w:rsidR="005F41F6">
        <w:rPr>
          <w:rFonts w:ascii="Times New Roman" w:hAnsi="Times New Roman" w:cs="Times New Roman"/>
          <w:sz w:val="24"/>
          <w:szCs w:val="24"/>
        </w:rPr>
        <w:t>.</w:t>
      </w:r>
      <w:r w:rsidR="00003764">
        <w:rPr>
          <w:rFonts w:ascii="Times New Roman" w:hAnsi="Times New Roman" w:cs="Times New Roman"/>
          <w:sz w:val="24"/>
          <w:szCs w:val="24"/>
        </w:rPr>
        <w:t xml:space="preserve"> Ytterligare en faktor som försvårar situationen </w:t>
      </w:r>
      <w:r w:rsidR="00B81F7C">
        <w:rPr>
          <w:rFonts w:ascii="Times New Roman" w:hAnsi="Times New Roman" w:cs="Times New Roman"/>
          <w:sz w:val="24"/>
          <w:szCs w:val="24"/>
        </w:rPr>
        <w:t xml:space="preserve">för asylsökande </w:t>
      </w:r>
      <w:r w:rsidR="00003764">
        <w:rPr>
          <w:rFonts w:ascii="Times New Roman" w:hAnsi="Times New Roman" w:cs="Times New Roman"/>
          <w:sz w:val="24"/>
          <w:szCs w:val="24"/>
        </w:rPr>
        <w:t xml:space="preserve">är det ökande antalet romska EU-migranter, som numera finns spridda över hela landet </w:t>
      </w:r>
      <w:r w:rsidR="00B81F7C">
        <w:rPr>
          <w:rFonts w:ascii="Times New Roman" w:hAnsi="Times New Roman" w:cs="Times New Roman"/>
          <w:sz w:val="24"/>
          <w:szCs w:val="24"/>
        </w:rPr>
        <w:t>och som väcker allt starkare känslor hos många pga. g</w:t>
      </w:r>
      <w:r w:rsidR="002D1515">
        <w:rPr>
          <w:rFonts w:ascii="Times New Roman" w:hAnsi="Times New Roman" w:cs="Times New Roman"/>
          <w:sz w:val="24"/>
          <w:szCs w:val="24"/>
        </w:rPr>
        <w:t>amla, tidigare ofta dolda, fördo</w:t>
      </w:r>
      <w:r w:rsidR="00B81F7C">
        <w:rPr>
          <w:rFonts w:ascii="Times New Roman" w:hAnsi="Times New Roman" w:cs="Times New Roman"/>
          <w:sz w:val="24"/>
          <w:szCs w:val="24"/>
        </w:rPr>
        <w:t xml:space="preserve">mar, som numera vädras alltmer öppet. </w:t>
      </w:r>
      <w:r w:rsidR="00003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D87" w:rsidRDefault="00341D87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Därför måste</w:t>
      </w:r>
      <w:r w:rsidR="001E20AB" w:rsidRPr="00552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 i </w:t>
      </w:r>
      <w:r w:rsidR="001E20AB" w:rsidRPr="00552AF7">
        <w:rPr>
          <w:rFonts w:ascii="Times New Roman" w:hAnsi="Times New Roman" w:cs="Times New Roman"/>
          <w:sz w:val="24"/>
          <w:szCs w:val="24"/>
        </w:rPr>
        <w:t>Etikkommissionen</w:t>
      </w:r>
      <w:r>
        <w:rPr>
          <w:rFonts w:ascii="Times New Roman" w:hAnsi="Times New Roman" w:cs="Times New Roman"/>
          <w:sz w:val="24"/>
          <w:szCs w:val="24"/>
        </w:rPr>
        <w:t xml:space="preserve"> öka våra ansträngningar ytterligare för att verka i våra stadgars anda och arbeta </w:t>
      </w:r>
      <w:r w:rsidR="003A07FB">
        <w:rPr>
          <w:rFonts w:ascii="Times New Roman" w:hAnsi="Times New Roman" w:cs="Times New Roman"/>
          <w:sz w:val="24"/>
          <w:szCs w:val="24"/>
        </w:rPr>
        <w:t xml:space="preserve">än hårdare för att försvara rätten till asyl och </w:t>
      </w:r>
      <w:r w:rsidR="00AF1277">
        <w:rPr>
          <w:rFonts w:ascii="Times New Roman" w:hAnsi="Times New Roman" w:cs="Times New Roman"/>
          <w:sz w:val="24"/>
          <w:szCs w:val="24"/>
        </w:rPr>
        <w:t xml:space="preserve">för </w:t>
      </w:r>
      <w:r w:rsidR="003A07FB">
        <w:rPr>
          <w:rFonts w:ascii="Times New Roman" w:hAnsi="Times New Roman" w:cs="Times New Roman"/>
          <w:sz w:val="24"/>
          <w:szCs w:val="24"/>
        </w:rPr>
        <w:t>att Mänskliga Rä</w:t>
      </w:r>
      <w:r w:rsidR="003A07FB">
        <w:rPr>
          <w:rFonts w:ascii="Times New Roman" w:hAnsi="Times New Roman" w:cs="Times New Roman"/>
          <w:sz w:val="24"/>
          <w:szCs w:val="24"/>
        </w:rPr>
        <w:t>t</w:t>
      </w:r>
      <w:r w:rsidR="003A07FB">
        <w:rPr>
          <w:rFonts w:ascii="Times New Roman" w:hAnsi="Times New Roman" w:cs="Times New Roman"/>
          <w:sz w:val="24"/>
          <w:szCs w:val="24"/>
        </w:rPr>
        <w:t xml:space="preserve">tigheter tillämpas för asylsökande och papperslösa. </w:t>
      </w:r>
    </w:p>
    <w:p w:rsidR="00341D87" w:rsidRDefault="00341D87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00767" w:rsidRDefault="00D82265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Utbildning, kunskapsspridning, opinionsbildning, </w:t>
      </w:r>
      <w:r w:rsidR="00300767">
        <w:rPr>
          <w:rFonts w:ascii="Times New Roman" w:hAnsi="Times New Roman" w:cs="Times New Roman"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 xml:space="preserve">öka antalet </w:t>
      </w:r>
      <w:r w:rsidR="00900DED">
        <w:rPr>
          <w:rFonts w:ascii="Times New Roman" w:hAnsi="Times New Roman" w:cs="Times New Roman"/>
          <w:sz w:val="24"/>
          <w:szCs w:val="24"/>
        </w:rPr>
        <w:t xml:space="preserve">kontaktpersoner och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borgar</w:t>
      </w:r>
      <w:r w:rsidR="00900DED">
        <w:rPr>
          <w:rFonts w:ascii="Times New Roman" w:hAnsi="Times New Roman" w:cs="Times New Roman"/>
          <w:sz w:val="24"/>
          <w:szCs w:val="24"/>
        </w:rPr>
        <w:t>rätts</w:t>
      </w:r>
      <w:r>
        <w:rPr>
          <w:rFonts w:ascii="Times New Roman" w:hAnsi="Times New Roman" w:cs="Times New Roman"/>
          <w:sz w:val="24"/>
          <w:szCs w:val="24"/>
        </w:rPr>
        <w:t>vittnen i asylprocessen</w:t>
      </w:r>
      <w:r w:rsidR="00AD3D52">
        <w:rPr>
          <w:rFonts w:ascii="Times New Roman" w:hAnsi="Times New Roman" w:cs="Times New Roman"/>
          <w:sz w:val="24"/>
          <w:szCs w:val="24"/>
        </w:rPr>
        <w:t xml:space="preserve"> samt att samla medel för att bekosta denna verksamhet, kommer att vara de viktigaste </w:t>
      </w:r>
      <w:r w:rsidR="00300767">
        <w:rPr>
          <w:rFonts w:ascii="Times New Roman" w:hAnsi="Times New Roman" w:cs="Times New Roman"/>
          <w:sz w:val="24"/>
          <w:szCs w:val="24"/>
        </w:rPr>
        <w:t>uppgifterna även</w:t>
      </w:r>
      <w:r w:rsidR="00AD3D52">
        <w:rPr>
          <w:rFonts w:ascii="Times New Roman" w:hAnsi="Times New Roman" w:cs="Times New Roman"/>
          <w:sz w:val="24"/>
          <w:szCs w:val="24"/>
        </w:rPr>
        <w:t xml:space="preserve"> under det kommande verksamhetsåret.</w:t>
      </w:r>
    </w:p>
    <w:p w:rsidR="00B81F7C" w:rsidRDefault="00B81F7C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D3D52" w:rsidRDefault="00AD3D52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Stockholm i mars </w:t>
      </w:r>
      <w:r w:rsidR="00AF1277">
        <w:rPr>
          <w:rFonts w:ascii="Times New Roman" w:hAnsi="Times New Roman" w:cs="Times New Roman"/>
          <w:sz w:val="24"/>
          <w:szCs w:val="24"/>
        </w:rPr>
        <w:t>201</w:t>
      </w:r>
      <w:r w:rsidR="00B81F7C">
        <w:rPr>
          <w:rFonts w:ascii="Times New Roman" w:hAnsi="Times New Roman" w:cs="Times New Roman"/>
          <w:sz w:val="24"/>
          <w:szCs w:val="24"/>
        </w:rPr>
        <w:t>5</w:t>
      </w:r>
    </w:p>
    <w:p w:rsidR="00AD3D52" w:rsidRDefault="00AD3D52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D3D52" w:rsidRPr="00232881" w:rsidRDefault="00AD3D52" w:rsidP="00A829E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32881">
        <w:rPr>
          <w:rFonts w:ascii="Times New Roman" w:hAnsi="Times New Roman" w:cs="Times New Roman"/>
          <w:b/>
          <w:sz w:val="24"/>
          <w:szCs w:val="24"/>
        </w:rPr>
        <w:t>Etikkommissionen i Sverige – Nätverk för Mänskliga Rättigheter i Asylprocessen</w:t>
      </w:r>
    </w:p>
    <w:p w:rsidR="00313D00" w:rsidRDefault="00552AF7" w:rsidP="00A829E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117F">
        <w:rPr>
          <w:rFonts w:ascii="Times New Roman" w:hAnsi="Times New Roman" w:cs="Times New Roman"/>
          <w:b/>
          <w:sz w:val="24"/>
          <w:szCs w:val="24"/>
        </w:rPr>
        <w:t>Styrelsen</w:t>
      </w:r>
    </w:p>
    <w:p w:rsidR="00313D00" w:rsidRPr="00B853FB" w:rsidRDefault="00313D00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F41F6" w:rsidRDefault="005F41F6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13D00" w:rsidRPr="005F41F6" w:rsidRDefault="00313D00" w:rsidP="00A829E6">
      <w:pPr>
        <w:ind w:left="0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5F41F6">
        <w:rPr>
          <w:rFonts w:ascii="Times New Roman" w:hAnsi="Times New Roman" w:cs="Times New Roman"/>
          <w:sz w:val="24"/>
          <w:szCs w:val="24"/>
          <w:lang w:val="de-DE"/>
        </w:rPr>
        <w:t>Heinz Spira</w:t>
      </w:r>
      <w:r w:rsidRPr="005F41F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F41F6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Solveig Freudenthal       </w:t>
      </w:r>
      <w:r w:rsidRPr="005F41F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F41F6">
        <w:rPr>
          <w:rFonts w:ascii="Times New Roman" w:hAnsi="Times New Roman" w:cs="Times New Roman"/>
          <w:sz w:val="24"/>
          <w:szCs w:val="24"/>
          <w:lang w:val="de-DE"/>
        </w:rPr>
        <w:tab/>
        <w:t>Gerd Nyström</w:t>
      </w:r>
    </w:p>
    <w:p w:rsidR="00AF1277" w:rsidRPr="005F41F6" w:rsidRDefault="00AF1277" w:rsidP="00A829E6">
      <w:pPr>
        <w:ind w:left="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313D00" w:rsidRPr="005F41F6" w:rsidRDefault="00313D00" w:rsidP="00A829E6">
      <w:pPr>
        <w:ind w:left="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313D00" w:rsidRPr="005F41F6" w:rsidRDefault="00313D00" w:rsidP="00A829E6">
      <w:pPr>
        <w:ind w:left="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313D00" w:rsidRDefault="00313D00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13D00">
        <w:rPr>
          <w:rFonts w:ascii="Times New Roman" w:hAnsi="Times New Roman" w:cs="Times New Roman"/>
          <w:sz w:val="24"/>
          <w:szCs w:val="24"/>
        </w:rPr>
        <w:t>Anita Dorazio</w:t>
      </w:r>
      <w:r w:rsidRPr="00313D0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3D00">
        <w:rPr>
          <w:rFonts w:ascii="Times New Roman" w:hAnsi="Times New Roman" w:cs="Times New Roman"/>
          <w:sz w:val="24"/>
          <w:szCs w:val="24"/>
        </w:rPr>
        <w:t>Lissela Jonsson</w:t>
      </w:r>
      <w:r w:rsidRPr="00313D00">
        <w:rPr>
          <w:rFonts w:ascii="Times New Roman" w:hAnsi="Times New Roman" w:cs="Times New Roman"/>
          <w:sz w:val="24"/>
          <w:szCs w:val="24"/>
        </w:rPr>
        <w:tab/>
      </w:r>
      <w:r w:rsidRPr="00313D00">
        <w:rPr>
          <w:rFonts w:ascii="Times New Roman" w:hAnsi="Times New Roman" w:cs="Times New Roman"/>
          <w:sz w:val="24"/>
          <w:szCs w:val="24"/>
        </w:rPr>
        <w:tab/>
        <w:t>Karl-Erik Lagerlöf</w:t>
      </w:r>
    </w:p>
    <w:p w:rsidR="00AF1277" w:rsidRDefault="00AF1277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13D00" w:rsidRDefault="00313D00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13D00" w:rsidRDefault="00313D00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13D00" w:rsidRPr="00313D00" w:rsidRDefault="00313D00" w:rsidP="00A829E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Venegas</w:t>
      </w:r>
    </w:p>
    <w:sectPr w:rsidR="00313D00" w:rsidRPr="00313D00" w:rsidSect="00423D9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13" w:rsidRDefault="00403D13" w:rsidP="003A1245">
      <w:r>
        <w:separator/>
      </w:r>
    </w:p>
  </w:endnote>
  <w:endnote w:type="continuationSeparator" w:id="0">
    <w:p w:rsidR="00403D13" w:rsidRDefault="00403D13" w:rsidP="003A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5010"/>
      <w:docPartObj>
        <w:docPartGallery w:val="Page Numbers (Bottom of Page)"/>
        <w:docPartUnique/>
      </w:docPartObj>
    </w:sdtPr>
    <w:sdtEndPr/>
    <w:sdtContent>
      <w:p w:rsidR="00BD4134" w:rsidRDefault="002B1E75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0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4134" w:rsidRDefault="00BD413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13" w:rsidRDefault="00403D13" w:rsidP="003A1245">
      <w:r>
        <w:separator/>
      </w:r>
    </w:p>
  </w:footnote>
  <w:footnote w:type="continuationSeparator" w:id="0">
    <w:p w:rsidR="00403D13" w:rsidRDefault="00403D13" w:rsidP="003A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3270"/>
    <w:multiLevelType w:val="hybridMultilevel"/>
    <w:tmpl w:val="5B30DC86"/>
    <w:lvl w:ilvl="0" w:tplc="D9F87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203AE"/>
    <w:multiLevelType w:val="hybridMultilevel"/>
    <w:tmpl w:val="C680D038"/>
    <w:lvl w:ilvl="0" w:tplc="8CD679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678A"/>
    <w:multiLevelType w:val="hybridMultilevel"/>
    <w:tmpl w:val="EE2CD1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281B"/>
    <w:multiLevelType w:val="hybridMultilevel"/>
    <w:tmpl w:val="26F6FA4C"/>
    <w:lvl w:ilvl="0" w:tplc="D7B82A54">
      <w:start w:val="20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8538A"/>
    <w:multiLevelType w:val="hybridMultilevel"/>
    <w:tmpl w:val="4F66891E"/>
    <w:lvl w:ilvl="0" w:tplc="47482A9A">
      <w:start w:val="201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9B78CC"/>
    <w:multiLevelType w:val="hybridMultilevel"/>
    <w:tmpl w:val="EA28A790"/>
    <w:lvl w:ilvl="0" w:tplc="878CACC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BCE1236"/>
    <w:multiLevelType w:val="hybridMultilevel"/>
    <w:tmpl w:val="FB6E6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03151"/>
    <w:multiLevelType w:val="hybridMultilevel"/>
    <w:tmpl w:val="D8F49BA2"/>
    <w:lvl w:ilvl="0" w:tplc="47482A9A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43E94"/>
    <w:multiLevelType w:val="hybridMultilevel"/>
    <w:tmpl w:val="3B2425CE"/>
    <w:lvl w:ilvl="0" w:tplc="041D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662D6A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79D1EE4"/>
    <w:multiLevelType w:val="hybridMultilevel"/>
    <w:tmpl w:val="C680D038"/>
    <w:lvl w:ilvl="0" w:tplc="8CD679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22371"/>
    <w:multiLevelType w:val="hybridMultilevel"/>
    <w:tmpl w:val="AF9EB844"/>
    <w:lvl w:ilvl="0" w:tplc="47482A9A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F3"/>
    <w:rsid w:val="00001DEB"/>
    <w:rsid w:val="00003764"/>
    <w:rsid w:val="000159A0"/>
    <w:rsid w:val="00016EA5"/>
    <w:rsid w:val="000275C2"/>
    <w:rsid w:val="00030FEF"/>
    <w:rsid w:val="0003137A"/>
    <w:rsid w:val="000336E0"/>
    <w:rsid w:val="00046550"/>
    <w:rsid w:val="000716EC"/>
    <w:rsid w:val="00076CA4"/>
    <w:rsid w:val="00091B6B"/>
    <w:rsid w:val="00095DE6"/>
    <w:rsid w:val="000A459C"/>
    <w:rsid w:val="000C62F5"/>
    <w:rsid w:val="000E07D9"/>
    <w:rsid w:val="000F0B00"/>
    <w:rsid w:val="00105232"/>
    <w:rsid w:val="0010772C"/>
    <w:rsid w:val="00133D09"/>
    <w:rsid w:val="00134890"/>
    <w:rsid w:val="00146728"/>
    <w:rsid w:val="00151420"/>
    <w:rsid w:val="00184E4F"/>
    <w:rsid w:val="00186F85"/>
    <w:rsid w:val="001A110B"/>
    <w:rsid w:val="001B1F37"/>
    <w:rsid w:val="001C45BC"/>
    <w:rsid w:val="001D2E24"/>
    <w:rsid w:val="001E20AB"/>
    <w:rsid w:val="002134C1"/>
    <w:rsid w:val="00224DC8"/>
    <w:rsid w:val="00231A85"/>
    <w:rsid w:val="00232881"/>
    <w:rsid w:val="002357EC"/>
    <w:rsid w:val="0024135F"/>
    <w:rsid w:val="00253F3D"/>
    <w:rsid w:val="00265D96"/>
    <w:rsid w:val="002835CC"/>
    <w:rsid w:val="00286694"/>
    <w:rsid w:val="00286972"/>
    <w:rsid w:val="002A308A"/>
    <w:rsid w:val="002A3340"/>
    <w:rsid w:val="002B1E75"/>
    <w:rsid w:val="002C109D"/>
    <w:rsid w:val="002D1515"/>
    <w:rsid w:val="002E058A"/>
    <w:rsid w:val="002E536E"/>
    <w:rsid w:val="002E5FD4"/>
    <w:rsid w:val="002F6238"/>
    <w:rsid w:val="00300767"/>
    <w:rsid w:val="00301639"/>
    <w:rsid w:val="00307464"/>
    <w:rsid w:val="0030773B"/>
    <w:rsid w:val="00313D00"/>
    <w:rsid w:val="00341D87"/>
    <w:rsid w:val="00345647"/>
    <w:rsid w:val="00367172"/>
    <w:rsid w:val="00390657"/>
    <w:rsid w:val="003A07FB"/>
    <w:rsid w:val="003A1245"/>
    <w:rsid w:val="003A5438"/>
    <w:rsid w:val="003B5B59"/>
    <w:rsid w:val="003D6189"/>
    <w:rsid w:val="003E2B06"/>
    <w:rsid w:val="003E313F"/>
    <w:rsid w:val="003E7C47"/>
    <w:rsid w:val="003F6BAA"/>
    <w:rsid w:val="00403D13"/>
    <w:rsid w:val="004100D0"/>
    <w:rsid w:val="00423D95"/>
    <w:rsid w:val="00446492"/>
    <w:rsid w:val="004719C9"/>
    <w:rsid w:val="004834C3"/>
    <w:rsid w:val="004C49C0"/>
    <w:rsid w:val="004C4F14"/>
    <w:rsid w:val="004C6199"/>
    <w:rsid w:val="004D1D90"/>
    <w:rsid w:val="004E26EE"/>
    <w:rsid w:val="004E74EB"/>
    <w:rsid w:val="004F4D05"/>
    <w:rsid w:val="00505F5B"/>
    <w:rsid w:val="005109D5"/>
    <w:rsid w:val="00540BD5"/>
    <w:rsid w:val="00545AF3"/>
    <w:rsid w:val="00552AF7"/>
    <w:rsid w:val="005812B6"/>
    <w:rsid w:val="00581E7A"/>
    <w:rsid w:val="00594DA8"/>
    <w:rsid w:val="005B5103"/>
    <w:rsid w:val="005B62D4"/>
    <w:rsid w:val="005C1C76"/>
    <w:rsid w:val="005C619C"/>
    <w:rsid w:val="005D4629"/>
    <w:rsid w:val="005E61F1"/>
    <w:rsid w:val="005F28FE"/>
    <w:rsid w:val="005F41F6"/>
    <w:rsid w:val="00686E9E"/>
    <w:rsid w:val="00696444"/>
    <w:rsid w:val="00697FE6"/>
    <w:rsid w:val="006D212A"/>
    <w:rsid w:val="006E2CC0"/>
    <w:rsid w:val="006E71D5"/>
    <w:rsid w:val="00706F95"/>
    <w:rsid w:val="00740886"/>
    <w:rsid w:val="0074448A"/>
    <w:rsid w:val="007610F5"/>
    <w:rsid w:val="0076260F"/>
    <w:rsid w:val="00781595"/>
    <w:rsid w:val="007A02D6"/>
    <w:rsid w:val="007A1620"/>
    <w:rsid w:val="007C734E"/>
    <w:rsid w:val="007D3D54"/>
    <w:rsid w:val="007E60DC"/>
    <w:rsid w:val="007E638A"/>
    <w:rsid w:val="007F37FD"/>
    <w:rsid w:val="00806C7A"/>
    <w:rsid w:val="00813C7F"/>
    <w:rsid w:val="008157F2"/>
    <w:rsid w:val="00816EE7"/>
    <w:rsid w:val="00825BFB"/>
    <w:rsid w:val="00844A1E"/>
    <w:rsid w:val="008556B6"/>
    <w:rsid w:val="0086696A"/>
    <w:rsid w:val="00883D62"/>
    <w:rsid w:val="00884070"/>
    <w:rsid w:val="008C1860"/>
    <w:rsid w:val="008C7D5C"/>
    <w:rsid w:val="008E3612"/>
    <w:rsid w:val="008E51B3"/>
    <w:rsid w:val="008F1ED1"/>
    <w:rsid w:val="00900DED"/>
    <w:rsid w:val="00902190"/>
    <w:rsid w:val="009074FF"/>
    <w:rsid w:val="00913696"/>
    <w:rsid w:val="009447F5"/>
    <w:rsid w:val="00946007"/>
    <w:rsid w:val="00957FB3"/>
    <w:rsid w:val="009655FD"/>
    <w:rsid w:val="009719E2"/>
    <w:rsid w:val="009778B2"/>
    <w:rsid w:val="0099668F"/>
    <w:rsid w:val="009A2CDD"/>
    <w:rsid w:val="009D638D"/>
    <w:rsid w:val="009F0EA7"/>
    <w:rsid w:val="009F75BB"/>
    <w:rsid w:val="00A1117F"/>
    <w:rsid w:val="00A22C31"/>
    <w:rsid w:val="00A24157"/>
    <w:rsid w:val="00A275E6"/>
    <w:rsid w:val="00A34B6C"/>
    <w:rsid w:val="00A3795E"/>
    <w:rsid w:val="00A762EB"/>
    <w:rsid w:val="00A829E6"/>
    <w:rsid w:val="00AA7CCE"/>
    <w:rsid w:val="00AB5B69"/>
    <w:rsid w:val="00AC00AF"/>
    <w:rsid w:val="00AC30C1"/>
    <w:rsid w:val="00AD3D52"/>
    <w:rsid w:val="00AE6EAB"/>
    <w:rsid w:val="00AF03B2"/>
    <w:rsid w:val="00AF1277"/>
    <w:rsid w:val="00B02BA8"/>
    <w:rsid w:val="00B038AB"/>
    <w:rsid w:val="00B400E7"/>
    <w:rsid w:val="00B4574E"/>
    <w:rsid w:val="00B53ADF"/>
    <w:rsid w:val="00B54A26"/>
    <w:rsid w:val="00B65407"/>
    <w:rsid w:val="00B72C76"/>
    <w:rsid w:val="00B81F7C"/>
    <w:rsid w:val="00B853FB"/>
    <w:rsid w:val="00BA4769"/>
    <w:rsid w:val="00BA5153"/>
    <w:rsid w:val="00BA64F8"/>
    <w:rsid w:val="00BD4134"/>
    <w:rsid w:val="00BE10FC"/>
    <w:rsid w:val="00BF286F"/>
    <w:rsid w:val="00BF3803"/>
    <w:rsid w:val="00C21611"/>
    <w:rsid w:val="00C32DBD"/>
    <w:rsid w:val="00C35352"/>
    <w:rsid w:val="00C514BD"/>
    <w:rsid w:val="00C5208E"/>
    <w:rsid w:val="00C54523"/>
    <w:rsid w:val="00C816E5"/>
    <w:rsid w:val="00C82A92"/>
    <w:rsid w:val="00CB3FD8"/>
    <w:rsid w:val="00CF5D0A"/>
    <w:rsid w:val="00D00447"/>
    <w:rsid w:val="00D01705"/>
    <w:rsid w:val="00D12F30"/>
    <w:rsid w:val="00D160EE"/>
    <w:rsid w:val="00D273F3"/>
    <w:rsid w:val="00D37D44"/>
    <w:rsid w:val="00D61A75"/>
    <w:rsid w:val="00D82265"/>
    <w:rsid w:val="00D857BB"/>
    <w:rsid w:val="00DA6FEC"/>
    <w:rsid w:val="00DB2796"/>
    <w:rsid w:val="00DE322D"/>
    <w:rsid w:val="00DF146F"/>
    <w:rsid w:val="00E017DB"/>
    <w:rsid w:val="00E13D80"/>
    <w:rsid w:val="00E16EF2"/>
    <w:rsid w:val="00E24B38"/>
    <w:rsid w:val="00E6023D"/>
    <w:rsid w:val="00E629F5"/>
    <w:rsid w:val="00EB77AB"/>
    <w:rsid w:val="00EE2589"/>
    <w:rsid w:val="00EE76D1"/>
    <w:rsid w:val="00EF372D"/>
    <w:rsid w:val="00F025D2"/>
    <w:rsid w:val="00F14E44"/>
    <w:rsid w:val="00F22207"/>
    <w:rsid w:val="00F34C66"/>
    <w:rsid w:val="00F5287C"/>
    <w:rsid w:val="00F653BD"/>
    <w:rsid w:val="00F70CFF"/>
    <w:rsid w:val="00FA37A2"/>
    <w:rsid w:val="00FB1A2D"/>
    <w:rsid w:val="00FB252E"/>
    <w:rsid w:val="00FE3625"/>
    <w:rsid w:val="00FE7F4E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2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86E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B1A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3A12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A1245"/>
  </w:style>
  <w:style w:type="paragraph" w:styleId="Sidfot">
    <w:name w:val="footer"/>
    <w:basedOn w:val="Normal"/>
    <w:link w:val="SidfotChar"/>
    <w:uiPriority w:val="99"/>
    <w:unhideWhenUsed/>
    <w:rsid w:val="003A12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A1245"/>
  </w:style>
  <w:style w:type="paragraph" w:styleId="Ballongtext">
    <w:name w:val="Balloon Text"/>
    <w:basedOn w:val="Normal"/>
    <w:link w:val="BallongtextChar"/>
    <w:uiPriority w:val="99"/>
    <w:semiHidden/>
    <w:unhideWhenUsed/>
    <w:rsid w:val="00095D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DE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103"/>
    <w:pPr>
      <w:widowControl w:val="0"/>
      <w:suppressAutoHyphens/>
      <w:autoSpaceDN w:val="0"/>
      <w:ind w:left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2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86E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B1A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3A12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A1245"/>
  </w:style>
  <w:style w:type="paragraph" w:styleId="Sidfot">
    <w:name w:val="footer"/>
    <w:basedOn w:val="Normal"/>
    <w:link w:val="SidfotChar"/>
    <w:uiPriority w:val="99"/>
    <w:unhideWhenUsed/>
    <w:rsid w:val="003A12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A1245"/>
  </w:style>
  <w:style w:type="paragraph" w:styleId="Ballongtext">
    <w:name w:val="Balloon Text"/>
    <w:basedOn w:val="Normal"/>
    <w:link w:val="BallongtextChar"/>
    <w:uiPriority w:val="99"/>
    <w:semiHidden/>
    <w:unhideWhenUsed/>
    <w:rsid w:val="00095D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DE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103"/>
    <w:pPr>
      <w:widowControl w:val="0"/>
      <w:suppressAutoHyphens/>
      <w:autoSpaceDN w:val="0"/>
      <w:ind w:left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he.oxfordjournals.org/content/early/rec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bridgescholars.com/nordic-work-with-traumatised-refuge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ademia.edu/7919999/The_Role_of_the_Health_Care_Services_in_the_Asylum_Proces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.facebook.com/l.php?u=http://statecrime.org/&amp;h=_AQFnTizV&amp;enc=AZNs75RZwncFUnkMckYNuQoex6u5pdsxcvBdaL2ZHSZZcd31PgxHyI3mZkeTOu7NDLN_k9KbPS6U57N-TYeD2L8oVFB2w9axDId94wqrKfV8i3GBDUnKh4hN4VebBxOlND-Z0nwOiMzqRqtX07ATSNOF&amp;s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ikkommissionenisverige.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AA8F-D9B6-4F05-ADF5-7F729CF7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2234</Words>
  <Characters>11842</Characters>
  <Application>Microsoft Office Word</Application>
  <DocSecurity>0</DocSecurity>
  <Lines>98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Freudenthal</dc:creator>
  <cp:lastModifiedBy>Ägaren</cp:lastModifiedBy>
  <cp:revision>2</cp:revision>
  <cp:lastPrinted>2015-02-16T22:06:00Z</cp:lastPrinted>
  <dcterms:created xsi:type="dcterms:W3CDTF">2015-03-01T13:52:00Z</dcterms:created>
  <dcterms:modified xsi:type="dcterms:W3CDTF">2015-03-01T13:52:00Z</dcterms:modified>
</cp:coreProperties>
</file>